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QCAAtablestyle3"/>
        <w:tblW w:w="4900" w:type="pct"/>
        <w:tblInd w:w="0" w:type="dxa"/>
        <w:tblLayout w:type="fixed"/>
        <w:tblLook w:val="04A0" w:firstRow="1" w:lastRow="0" w:firstColumn="1" w:lastColumn="0" w:noHBand="0" w:noVBand="1"/>
      </w:tblPr>
      <w:tblGrid>
        <w:gridCol w:w="1838"/>
        <w:gridCol w:w="4820"/>
        <w:gridCol w:w="283"/>
        <w:gridCol w:w="1418"/>
        <w:gridCol w:w="850"/>
        <w:gridCol w:w="1039"/>
      </w:tblGrid>
      <w:tr w:rsidR="009A5A66" w14:paraId="2CA32EAC" w14:textId="77777777" w:rsidTr="00FF455E">
        <w:trPr>
          <w:cnfStyle w:val="100000000000" w:firstRow="1" w:lastRow="0" w:firstColumn="0" w:lastColumn="0" w:oddVBand="0" w:evenVBand="0" w:oddHBand="0" w:evenHBand="0" w:firstRowFirstColumn="0" w:firstRowLastColumn="0" w:lastRowFirstColumn="0" w:lastRowLastColumn="0"/>
        </w:trPr>
        <w:tc>
          <w:tcPr>
            <w:tcW w:w="10248" w:type="dxa"/>
            <w:gridSpan w:val="6"/>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tcPr>
          <w:p w14:paraId="03B0B1D7" w14:textId="10805AAE" w:rsidR="009A5A66" w:rsidRPr="00B86DAB" w:rsidRDefault="009A5A66" w:rsidP="00627751">
            <w:pPr>
              <w:pStyle w:val="Tablesubhead"/>
            </w:pPr>
            <w:r>
              <w:rPr>
                <w:rFonts w:ascii="Times New Roman" w:hAnsi="Times New Roman"/>
                <w:noProof/>
                <w:lang w:eastAsia="zh-TW"/>
              </w:rPr>
              <w:drawing>
                <wp:inline distT="0" distB="0" distL="0" distR="0" wp14:anchorId="348A53BD" wp14:editId="3B0723F7">
                  <wp:extent cx="6297386" cy="867783"/>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jpg"/>
                          <pic:cNvPicPr/>
                        </pic:nvPicPr>
                        <pic:blipFill>
                          <a:blip r:embed="rId13">
                            <a:extLst>
                              <a:ext uri="{28A0092B-C50C-407E-A947-70E740481C1C}">
                                <a14:useLocalDpi xmlns:a14="http://schemas.microsoft.com/office/drawing/2010/main" val="0"/>
                              </a:ext>
                            </a:extLst>
                          </a:blip>
                          <a:stretch>
                            <a:fillRect/>
                          </a:stretch>
                        </pic:blipFill>
                        <pic:spPr>
                          <a:xfrm>
                            <a:off x="0" y="0"/>
                            <a:ext cx="6809164" cy="938306"/>
                          </a:xfrm>
                          <a:prstGeom prst="rect">
                            <a:avLst/>
                          </a:prstGeom>
                        </pic:spPr>
                      </pic:pic>
                    </a:graphicData>
                  </a:graphic>
                </wp:inline>
              </w:drawing>
            </w:r>
          </w:p>
        </w:tc>
      </w:tr>
      <w:tr w:rsidR="009E7898" w14:paraId="3D6285FA" w14:textId="77777777" w:rsidTr="009E7898">
        <w:tc>
          <w:tcPr>
            <w:tcW w:w="6941" w:type="dxa"/>
            <w:gridSpan w:val="3"/>
            <w:tcBorders>
              <w:top w:val="single" w:sz="4" w:space="0" w:color="auto"/>
              <w:left w:val="single" w:sz="4" w:space="0" w:color="A6A8AB"/>
              <w:bottom w:val="single" w:sz="4" w:space="0" w:color="auto"/>
              <w:right w:val="single" w:sz="4" w:space="0" w:color="auto"/>
            </w:tcBorders>
            <w:shd w:val="clear" w:color="auto" w:fill="000000" w:themeFill="text1"/>
            <w:tcMar>
              <w:left w:w="113" w:type="dxa"/>
              <w:right w:w="113" w:type="dxa"/>
            </w:tcMar>
          </w:tcPr>
          <w:p w14:paraId="6712C9A1" w14:textId="75B603F9" w:rsidR="009E7898" w:rsidRDefault="009E7898" w:rsidP="00FF455E">
            <w:pPr>
              <w:pStyle w:val="Tablesubhead"/>
              <w:rPr>
                <w:color w:val="FFFFFF" w:themeColor="background1"/>
              </w:rPr>
            </w:pPr>
            <w:r w:rsidRPr="009E7898">
              <w:rPr>
                <w:color w:val="FFFFFF" w:themeColor="background1"/>
                <w:sz w:val="21"/>
              </w:rPr>
              <w:t xml:space="preserve">Assessment Cover Sheet – </w:t>
            </w:r>
            <w:sdt>
              <w:sdtPr>
                <w:rPr>
                  <w:color w:val="FFFFFF" w:themeColor="background1"/>
                </w:rPr>
                <w:alias w:val="Year 11"/>
                <w:tag w:val="Year 11"/>
                <w:id w:val="1698970921"/>
                <w:placeholder>
                  <w:docPart w:val="E1CC49A22D5C494388383A9F1A6CA5A4"/>
                </w:placeholder>
                <w15:color w:val="FFFFFF"/>
                <w:dropDownList>
                  <w:listItem w:value="Choose an item."/>
                  <w:listItem w:displayText="Year 11" w:value="Year 11"/>
                  <w:listItem w:displayText="Year 12" w:value="Year 12"/>
                </w:dropDownList>
              </w:sdtPr>
              <w:sdtEndPr/>
              <w:sdtContent>
                <w:r w:rsidR="00DA694F">
                  <w:rPr>
                    <w:color w:val="FFFFFF" w:themeColor="background1"/>
                  </w:rPr>
                  <w:t>Year 11</w:t>
                </w:r>
              </w:sdtContent>
            </w:sdt>
          </w:p>
          <w:p w14:paraId="6BC8852D" w14:textId="715D4ABD" w:rsidR="006E71E3" w:rsidRPr="00572144" w:rsidRDefault="006E71E3" w:rsidP="00FF455E">
            <w:pPr>
              <w:pStyle w:val="Tablesubhead"/>
              <w:rPr>
                <w:color w:val="FFFFFF" w:themeColor="background1"/>
              </w:rPr>
            </w:pPr>
            <w:r>
              <w:rPr>
                <w:color w:val="FFFFFF" w:themeColor="background1"/>
                <w:sz w:val="18"/>
              </w:rPr>
              <w:t>Instrument Number</w:t>
            </w:r>
            <w:r w:rsidRPr="00BA59A0">
              <w:rPr>
                <w:color w:val="FFFFFF" w:themeColor="background1"/>
                <w:sz w:val="18"/>
              </w:rPr>
              <w:t xml:space="preserve"> </w:t>
            </w:r>
            <w:sdt>
              <w:sdtPr>
                <w:rPr>
                  <w:color w:val="FFFFFF" w:themeColor="background1"/>
                  <w:sz w:val="18"/>
                </w:rPr>
                <w:alias w:val="Instrument Number"/>
                <w:tag w:val="Instrument Number"/>
                <w:id w:val="1817455508"/>
                <w:placeholder>
                  <w:docPart w:val="78D6C1BFBD1843A3BF57F628FC8262C2"/>
                </w:placeholder>
                <w:dropDownList>
                  <w:listItem w:value="Choose an item."/>
                  <w:listItem w:displayText="IA1" w:value="IA1"/>
                  <w:listItem w:displayText="IA2" w:value="IA2"/>
                  <w:listItem w:displayText="IA3" w:value="IA3"/>
                  <w:listItem w:displayText="IA4" w:value="IA4"/>
                  <w:listItem w:displayText="1" w:value="1"/>
                  <w:listItem w:displayText="2" w:value="2"/>
                  <w:listItem w:displayText="3" w:value="3"/>
                  <w:listItem w:displayText="4" w:value="4"/>
                  <w:listItem w:displayText="5" w:value="5"/>
                  <w:listItem w:displayText="6" w:value="6"/>
                </w:dropDownList>
              </w:sdtPr>
              <w:sdtEndPr/>
              <w:sdtContent>
                <w:r w:rsidR="00DA694F">
                  <w:rPr>
                    <w:color w:val="FFFFFF" w:themeColor="background1"/>
                    <w:sz w:val="18"/>
                  </w:rPr>
                  <w:t>2</w:t>
                </w:r>
              </w:sdtContent>
            </w:sdt>
          </w:p>
        </w:tc>
        <w:tc>
          <w:tcPr>
            <w:tcW w:w="2268" w:type="dxa"/>
            <w:gridSpan w:val="2"/>
            <w:tcBorders>
              <w:top w:val="single" w:sz="4" w:space="0" w:color="auto"/>
              <w:left w:val="single" w:sz="4" w:space="0" w:color="auto"/>
              <w:bottom w:val="single" w:sz="4" w:space="0" w:color="auto"/>
              <w:right w:val="single" w:sz="4" w:space="0" w:color="auto"/>
            </w:tcBorders>
            <w:shd w:val="clear" w:color="auto" w:fill="000000" w:themeFill="text1"/>
            <w:tcMar>
              <w:left w:w="113" w:type="dxa"/>
              <w:right w:w="113" w:type="dxa"/>
            </w:tcMar>
            <w:vAlign w:val="center"/>
          </w:tcPr>
          <w:p w14:paraId="06AA001E" w14:textId="1B56AAEA" w:rsidR="009E7898" w:rsidRPr="009E7898" w:rsidRDefault="009E7898" w:rsidP="009E7898">
            <w:pPr>
              <w:pStyle w:val="Tablesubhead"/>
              <w:jc w:val="right"/>
              <w:rPr>
                <w:color w:val="FFFFFF" w:themeColor="background1"/>
                <w:sz w:val="21"/>
              </w:rPr>
            </w:pPr>
            <w:r w:rsidRPr="009E7898">
              <w:rPr>
                <w:color w:val="FFFFFF" w:themeColor="background1"/>
                <w:sz w:val="21"/>
              </w:rPr>
              <w:t xml:space="preserve">Term </w:t>
            </w:r>
            <w:sdt>
              <w:sdtPr>
                <w:rPr>
                  <w:color w:val="FFFFFF" w:themeColor="background1"/>
                  <w:sz w:val="21"/>
                </w:rPr>
                <w:alias w:val="Term"/>
                <w:tag w:val="Term"/>
                <w:id w:val="902497454"/>
                <w:placeholder>
                  <w:docPart w:val="40FCECE82FA345EBBDE12DA776F4E90A"/>
                </w:placeholder>
                <w15:color w:val="FFFFFF"/>
                <w:dropDownList>
                  <w:listItem w:value="Choose an item."/>
                  <w:listItem w:displayText="1" w:value="1"/>
                  <w:listItem w:displayText="2" w:value="2"/>
                  <w:listItem w:displayText="3" w:value="3"/>
                  <w:listItem w:displayText="4" w:value="4"/>
                </w:dropDownList>
              </w:sdtPr>
              <w:sdtEndPr/>
              <w:sdtContent>
                <w:r w:rsidR="00DA694F">
                  <w:rPr>
                    <w:color w:val="FFFFFF" w:themeColor="background1"/>
                    <w:sz w:val="21"/>
                  </w:rPr>
                  <w:t>2</w:t>
                </w:r>
              </w:sdtContent>
            </w:sdt>
          </w:p>
        </w:tc>
        <w:tc>
          <w:tcPr>
            <w:tcW w:w="1039" w:type="dxa"/>
            <w:tcBorders>
              <w:top w:val="single" w:sz="4" w:space="0" w:color="auto"/>
              <w:left w:val="single" w:sz="4" w:space="0" w:color="auto"/>
              <w:bottom w:val="single" w:sz="4" w:space="0" w:color="auto"/>
              <w:right w:val="single" w:sz="4" w:space="0" w:color="auto"/>
            </w:tcBorders>
            <w:shd w:val="clear" w:color="auto" w:fill="000000" w:themeFill="text1"/>
            <w:vAlign w:val="center"/>
          </w:tcPr>
          <w:sdt>
            <w:sdtPr>
              <w:rPr>
                <w:color w:val="FFFFFF" w:themeColor="background1"/>
                <w:sz w:val="21"/>
              </w:rPr>
              <w:alias w:val="Year"/>
              <w:tag w:val="Year"/>
              <w:id w:val="538552536"/>
              <w:placeholder>
                <w:docPart w:val="BBD0BD4D08F945209F8A0C1A8AAC8DB6"/>
              </w:placeholder>
              <w15:color w:val="FFFFFF"/>
              <w:dropDownList>
                <w:listItem w:value="Choose an item."/>
                <w:listItem w:displayText="2019" w:value="2019"/>
                <w:listItem w:displayText="2020" w:value="2020"/>
                <w:listItem w:displayText="2021" w:value="2021"/>
                <w:listItem w:displayText="2022" w:value="2022"/>
                <w:listItem w:displayText="2023" w:value="2023"/>
              </w:dropDownList>
            </w:sdtPr>
            <w:sdtEndPr/>
            <w:sdtContent>
              <w:p w14:paraId="42D3409C" w14:textId="1F718D2A" w:rsidR="009E7898" w:rsidRPr="009E7898" w:rsidRDefault="005C3665" w:rsidP="00FF455E">
                <w:pPr>
                  <w:pStyle w:val="Tablesubhead"/>
                  <w:rPr>
                    <w:color w:val="FFFFFF" w:themeColor="background1"/>
                    <w:sz w:val="21"/>
                  </w:rPr>
                </w:pPr>
                <w:r>
                  <w:rPr>
                    <w:color w:val="FFFFFF" w:themeColor="background1"/>
                    <w:sz w:val="21"/>
                  </w:rPr>
                  <w:t>2023</w:t>
                </w:r>
              </w:p>
            </w:sdtContent>
          </w:sdt>
        </w:tc>
      </w:tr>
      <w:tr w:rsidR="00572144" w14:paraId="6B5FF654" w14:textId="77777777" w:rsidTr="009E7898">
        <w:tc>
          <w:tcPr>
            <w:tcW w:w="6658" w:type="dxa"/>
            <w:gridSpan w:val="2"/>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tcPr>
          <w:p w14:paraId="18EE55A2" w14:textId="4328BC64" w:rsidR="00572144" w:rsidRPr="008D2FF5" w:rsidRDefault="00763844" w:rsidP="00627751">
            <w:pPr>
              <w:pStyle w:val="Tablesubhead"/>
            </w:pPr>
            <w:r>
              <w:t>Student N</w:t>
            </w:r>
            <w:r w:rsidR="00572144">
              <w:t>ame: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14:paraId="3D9A9ACA" w14:textId="38953BEC" w:rsidR="00572144" w:rsidRPr="00B86DAB" w:rsidRDefault="00950665" w:rsidP="00627751">
            <w:pPr>
              <w:pStyle w:val="Tablesubhead"/>
            </w:pPr>
            <w:r>
              <w:t xml:space="preserve">Handout Date: </w:t>
            </w:r>
          </w:p>
        </w:tc>
        <w:sdt>
          <w:sdtPr>
            <w:id w:val="1453744600"/>
            <w:placeholder>
              <w:docPart w:val="A8774EFCB0FD4538BD4555BA9FB633FC"/>
            </w:placeholder>
            <w:date w:fullDate="2023-04-28T00:00:00Z">
              <w:dateFormat w:val="d/MM/yyyy"/>
              <w:lid w:val="en-AU"/>
              <w:storeMappedDataAs w:val="dateTime"/>
              <w:calendar w:val="gregorian"/>
            </w:date>
          </w:sdtPr>
          <w:sdtEndPr/>
          <w:sdtContent>
            <w:tc>
              <w:tcPr>
                <w:tcW w:w="1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7F508" w14:textId="5F1F1CC1" w:rsidR="00572144" w:rsidRPr="00B86DAB" w:rsidRDefault="005E0644" w:rsidP="005D0276">
                <w:pPr>
                  <w:pStyle w:val="Tablesubhead"/>
                  <w:jc w:val="center"/>
                </w:pPr>
                <w:r>
                  <w:t>28/04/2023</w:t>
                </w:r>
              </w:p>
            </w:tc>
          </w:sdtContent>
        </w:sdt>
      </w:tr>
      <w:tr w:rsidR="001364C5" w14:paraId="4C49B8F1" w14:textId="77777777" w:rsidTr="005D0276">
        <w:tc>
          <w:tcPr>
            <w:tcW w:w="6658" w:type="dxa"/>
            <w:gridSpan w:val="2"/>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tcPr>
          <w:p w14:paraId="3B48CD36" w14:textId="51F3A6A2" w:rsidR="001364C5" w:rsidRDefault="00763844" w:rsidP="00627751">
            <w:pPr>
              <w:pStyle w:val="Tablesubhead"/>
            </w:pPr>
            <w:bookmarkStart w:id="0" w:name="_Hlk509303903"/>
            <w:r>
              <w:t>Teacher N</w:t>
            </w:r>
            <w:r w:rsidR="001364C5" w:rsidRPr="008D2FF5">
              <w:t>ame: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14:paraId="2A3CE6CC" w14:textId="30B7BC9D" w:rsidR="001364C5" w:rsidRDefault="00950665" w:rsidP="001A02AD">
            <w:pPr>
              <w:pStyle w:val="Tablesubhead"/>
            </w:pPr>
            <w:r>
              <w:t>Draft Date:</w:t>
            </w:r>
            <w:r w:rsidR="001364C5">
              <w:t xml:space="preserve"> </w:t>
            </w:r>
          </w:p>
        </w:tc>
        <w:sdt>
          <w:sdtPr>
            <w:id w:val="-1216890247"/>
            <w:placeholder>
              <w:docPart w:val="D7DA2E0CCBFA4F85947A551AFF99A8A2"/>
            </w:placeholder>
            <w:date w:fullDate="2023-05-12T00:00:00Z">
              <w:dateFormat w:val="d/MM/yyyy"/>
              <w:lid w:val="en-AU"/>
              <w:storeMappedDataAs w:val="dateTime"/>
              <w:calendar w:val="gregorian"/>
            </w:date>
          </w:sdtPr>
          <w:sdtEndPr/>
          <w:sdtContent>
            <w:tc>
              <w:tcPr>
                <w:tcW w:w="1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56C54" w14:textId="0E028FF5" w:rsidR="001364C5" w:rsidRDefault="004B20FA" w:rsidP="00D6411C">
                <w:pPr>
                  <w:pStyle w:val="Tablesubhead"/>
                  <w:jc w:val="center"/>
                </w:pPr>
                <w:r>
                  <w:t>12/05/2023</w:t>
                </w:r>
              </w:p>
            </w:tc>
          </w:sdtContent>
        </w:sdt>
      </w:tr>
      <w:tr w:rsidR="00950665" w14:paraId="6ED8B147" w14:textId="77777777" w:rsidTr="005D0276">
        <w:tc>
          <w:tcPr>
            <w:tcW w:w="1838" w:type="dxa"/>
            <w:tcBorders>
              <w:top w:val="single" w:sz="4" w:space="0" w:color="auto"/>
              <w:left w:val="single" w:sz="4" w:space="0" w:color="auto"/>
              <w:bottom w:val="single" w:sz="4" w:space="0" w:color="auto"/>
              <w:right w:val="nil"/>
            </w:tcBorders>
            <w:shd w:val="clear" w:color="auto" w:fill="auto"/>
            <w:tcMar>
              <w:left w:w="113" w:type="dxa"/>
              <w:right w:w="113" w:type="dxa"/>
            </w:tcMar>
          </w:tcPr>
          <w:p w14:paraId="2D05837C" w14:textId="1DCC70CE" w:rsidR="00950665" w:rsidRPr="008D2FF5" w:rsidRDefault="00763844" w:rsidP="00627751">
            <w:pPr>
              <w:pStyle w:val="Tablesubhead"/>
            </w:pPr>
            <w:r>
              <w:t>Student N</w:t>
            </w:r>
            <w:r w:rsidR="005D0276">
              <w:t>umber:</w:t>
            </w:r>
          </w:p>
        </w:tc>
        <w:tc>
          <w:tcPr>
            <w:tcW w:w="4820" w:type="dxa"/>
            <w:tcBorders>
              <w:top w:val="single" w:sz="4" w:space="0" w:color="auto"/>
              <w:left w:val="nil"/>
              <w:bottom w:val="single" w:sz="4" w:space="0" w:color="auto"/>
              <w:right w:val="single" w:sz="4" w:space="0" w:color="auto"/>
            </w:tcBorders>
            <w:shd w:val="clear" w:color="auto" w:fill="auto"/>
          </w:tcPr>
          <w:p w14:paraId="4A3D00A5" w14:textId="62ECAF14" w:rsidR="00950665" w:rsidRPr="008D2FF5" w:rsidRDefault="00950665" w:rsidP="00627751">
            <w:pPr>
              <w:pStyle w:val="Tablesubhead"/>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14:paraId="214E90C9" w14:textId="13CB9832" w:rsidR="00950665" w:rsidRDefault="00950665" w:rsidP="001A02AD">
            <w:pPr>
              <w:pStyle w:val="Tablesubhead"/>
            </w:pPr>
            <w:r>
              <w:t>Due Date:</w:t>
            </w:r>
          </w:p>
        </w:tc>
        <w:sdt>
          <w:sdtPr>
            <w:id w:val="812532231"/>
            <w:placeholder>
              <w:docPart w:val="8DECA41D7A3E49AD991BBA0366CBEFD9"/>
            </w:placeholder>
            <w:date w:fullDate="2023-05-23T00:00:00Z">
              <w:dateFormat w:val="d/MM/yyyy"/>
              <w:lid w:val="en-AU"/>
              <w:storeMappedDataAs w:val="dateTime"/>
              <w:calendar w:val="gregorian"/>
            </w:date>
          </w:sdtPr>
          <w:sdtEndPr/>
          <w:sdtContent>
            <w:tc>
              <w:tcPr>
                <w:tcW w:w="1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53680" w14:textId="66A90640" w:rsidR="00950665" w:rsidRDefault="004B20FA" w:rsidP="00562E39">
                <w:pPr>
                  <w:pStyle w:val="Tablesubhead"/>
                  <w:jc w:val="center"/>
                </w:pPr>
                <w:r>
                  <w:t>23/05/2023</w:t>
                </w:r>
              </w:p>
            </w:tc>
          </w:sdtContent>
        </w:sdt>
      </w:tr>
    </w:tbl>
    <w:p w14:paraId="4348DB14" w14:textId="77777777" w:rsidR="0043354F" w:rsidRPr="005E23A5" w:rsidRDefault="0043354F" w:rsidP="0043354F">
      <w:pPr>
        <w:rPr>
          <w:sz w:val="16"/>
        </w:rPr>
      </w:pPr>
    </w:p>
    <w:tbl>
      <w:tblPr>
        <w:tblStyle w:val="QCAAtablestyle3"/>
        <w:tblW w:w="4900" w:type="pct"/>
        <w:tblInd w:w="0" w:type="dxa"/>
        <w:tblLayout w:type="fixed"/>
        <w:tblLook w:val="04A0" w:firstRow="1" w:lastRow="0" w:firstColumn="1" w:lastColumn="0" w:noHBand="0" w:noVBand="1"/>
      </w:tblPr>
      <w:tblGrid>
        <w:gridCol w:w="1564"/>
        <w:gridCol w:w="3552"/>
        <w:gridCol w:w="1529"/>
        <w:gridCol w:w="10"/>
        <w:gridCol w:w="1690"/>
        <w:gridCol w:w="1903"/>
      </w:tblGrid>
      <w:tr w:rsidR="001364C5" w14:paraId="185A29FE" w14:textId="77777777" w:rsidTr="005842A7">
        <w:trPr>
          <w:cnfStyle w:val="100000000000" w:firstRow="1" w:lastRow="0" w:firstColumn="0" w:lastColumn="0" w:oddVBand="0" w:evenVBand="0" w:oddHBand="0" w:evenHBand="0" w:firstRowFirstColumn="0" w:firstRowLastColumn="0" w:lastRowFirstColumn="0" w:lastRowLastColumn="0"/>
        </w:trPr>
        <w:tc>
          <w:tcPr>
            <w:tcW w:w="1564" w:type="dxa"/>
            <w:tcBorders>
              <w:top w:val="single" w:sz="4" w:space="0" w:color="auto"/>
              <w:left w:val="single" w:sz="4" w:space="0" w:color="auto"/>
              <w:bottom w:val="single" w:sz="4" w:space="0" w:color="auto"/>
              <w:right w:val="single" w:sz="4" w:space="0" w:color="auto"/>
            </w:tcBorders>
            <w:shd w:val="clear" w:color="auto" w:fill="E6E7E8" w:themeFill="background2"/>
            <w:tcMar>
              <w:left w:w="113" w:type="dxa"/>
              <w:right w:w="113" w:type="dxa"/>
            </w:tcMar>
          </w:tcPr>
          <w:bookmarkEnd w:id="0"/>
          <w:p w14:paraId="5D096CD3" w14:textId="77777777" w:rsidR="005A4754" w:rsidRPr="00983EE0" w:rsidRDefault="005A4754" w:rsidP="00627751">
            <w:pPr>
              <w:pStyle w:val="Tablesubhead"/>
            </w:pPr>
            <w:r w:rsidRPr="00983EE0">
              <w:t>Subject</w:t>
            </w:r>
          </w:p>
        </w:tc>
        <w:tc>
          <w:tcPr>
            <w:tcW w:w="8684" w:type="dxa"/>
            <w:gridSpan w:val="5"/>
            <w:tcBorders>
              <w:top w:val="single" w:sz="4" w:space="0" w:color="auto"/>
              <w:left w:val="single" w:sz="4" w:space="0" w:color="auto"/>
              <w:bottom w:val="single" w:sz="4" w:space="0" w:color="auto"/>
              <w:right w:val="single" w:sz="4" w:space="0" w:color="auto"/>
            </w:tcBorders>
            <w:tcMar>
              <w:left w:w="113" w:type="dxa"/>
              <w:right w:w="113" w:type="dxa"/>
            </w:tcMar>
          </w:tcPr>
          <w:p w14:paraId="62BA18E6" w14:textId="7B6DE929" w:rsidR="005A4754" w:rsidRDefault="005E0644" w:rsidP="00827547">
            <w:pPr>
              <w:pStyle w:val="Tabletext"/>
            </w:pPr>
            <w:sdt>
              <w:sdtPr>
                <w:id w:val="-1707950532"/>
                <w:placeholder>
                  <w:docPart w:val="461AF25CADF649278A380748022A43F2"/>
                </w:placeholder>
              </w:sdtPr>
              <w:sdtEndPr/>
              <w:sdtContent>
                <w:r w:rsidR="0080226F" w:rsidRPr="0080226F">
                  <w:t>Chemistry</w:t>
                </w:r>
              </w:sdtContent>
            </w:sdt>
          </w:p>
        </w:tc>
      </w:tr>
      <w:tr w:rsidR="001364C5" w14:paraId="3C319AC7" w14:textId="77777777" w:rsidTr="005842A7">
        <w:tc>
          <w:tcPr>
            <w:tcW w:w="1564" w:type="dxa"/>
            <w:tcBorders>
              <w:top w:val="single" w:sz="4" w:space="0" w:color="auto"/>
              <w:left w:val="single" w:sz="4" w:space="0" w:color="auto"/>
              <w:bottom w:val="single" w:sz="4" w:space="0" w:color="auto"/>
              <w:right w:val="single" w:sz="4" w:space="0" w:color="auto"/>
            </w:tcBorders>
            <w:shd w:val="clear" w:color="auto" w:fill="E6E7E8" w:themeFill="background2"/>
            <w:tcMar>
              <w:left w:w="113" w:type="dxa"/>
              <w:right w:w="113" w:type="dxa"/>
            </w:tcMar>
          </w:tcPr>
          <w:p w14:paraId="5609A11B" w14:textId="77777777" w:rsidR="001364C5" w:rsidRPr="00983EE0" w:rsidRDefault="001364C5" w:rsidP="00627751">
            <w:pPr>
              <w:pStyle w:val="Tablesubhead"/>
            </w:pPr>
            <w:r w:rsidRPr="00983EE0">
              <w:t>Technique</w:t>
            </w:r>
          </w:p>
        </w:tc>
        <w:sdt>
          <w:sdtPr>
            <w:id w:val="835419392"/>
            <w:placeholder>
              <w:docPart w:val="B99A428D4E9742279627734E6440EC80"/>
            </w:placeholder>
          </w:sdtPr>
          <w:sdtEndPr/>
          <w:sdtContent>
            <w:tc>
              <w:tcPr>
                <w:tcW w:w="5081" w:type="dxa"/>
                <w:gridSpan w:val="2"/>
                <w:tcBorders>
                  <w:top w:val="single" w:sz="4" w:space="0" w:color="auto"/>
                  <w:left w:val="single" w:sz="4" w:space="0" w:color="auto"/>
                  <w:bottom w:val="single" w:sz="4" w:space="0" w:color="auto"/>
                  <w:right w:val="single" w:sz="4" w:space="0" w:color="auto"/>
                </w:tcBorders>
                <w:tcMar>
                  <w:left w:w="113" w:type="dxa"/>
                  <w:right w:w="113" w:type="dxa"/>
                </w:tcMar>
              </w:tcPr>
              <w:p w14:paraId="594AE053" w14:textId="4C1449AE" w:rsidR="001364C5" w:rsidRDefault="0080226F" w:rsidP="00627751">
                <w:pPr>
                  <w:pStyle w:val="Tabletext"/>
                </w:pPr>
                <w:r w:rsidRPr="0080226F">
                  <w:t>Research investigation</w:t>
                </w:r>
              </w:p>
            </w:tc>
          </w:sdtContent>
        </w:sdt>
        <w:tc>
          <w:tcPr>
            <w:tcW w:w="17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D7A108" w14:textId="332DE707" w:rsidR="001364C5" w:rsidRDefault="001364C5" w:rsidP="00DA2292">
            <w:pPr>
              <w:pStyle w:val="Tabletext"/>
              <w:jc w:val="center"/>
            </w:pPr>
            <w:r w:rsidRPr="001364C5">
              <w:rPr>
                <w:rFonts w:asciiTheme="majorHAnsi" w:hAnsiTheme="majorHAnsi" w:cs="Arial"/>
                <w:b/>
                <w:color w:val="000000" w:themeColor="text1"/>
                <w:szCs w:val="20"/>
              </w:rPr>
              <w:t>Weighting</w:t>
            </w:r>
          </w:p>
        </w:tc>
        <w:tc>
          <w:tcPr>
            <w:tcW w:w="1903" w:type="dxa"/>
            <w:tcBorders>
              <w:top w:val="single" w:sz="4" w:space="0" w:color="auto"/>
              <w:left w:val="single" w:sz="4" w:space="0" w:color="auto"/>
              <w:bottom w:val="single" w:sz="4" w:space="0" w:color="auto"/>
              <w:right w:val="single" w:sz="4" w:space="0" w:color="auto"/>
            </w:tcBorders>
          </w:tcPr>
          <w:sdt>
            <w:sdtPr>
              <w:alias w:val="Weighting"/>
              <w:tag w:val="Weighting"/>
              <w:id w:val="-120149566"/>
              <w:placeholder>
                <w:docPart w:val="4D2682C04A6A4A2F88F2FF0C94BC5908"/>
              </w:placeholder>
              <w15:color w:val="000000"/>
              <w:dropDownList>
                <w:listItem w:value="Choose an item."/>
                <w:listItem w:displayText="10" w:value="10"/>
                <w:listItem w:displayText="15" w:value="15"/>
                <w:listItem w:displayText="20" w:value="20"/>
                <w:listItem w:displayText="25" w:value="25"/>
                <w:listItem w:displayText="30" w:value="30"/>
                <w:listItem w:displayText="35" w:value="35"/>
                <w:listItem w:displayText="50" w:value="50"/>
                <w:listItem w:displayText="Not applicable" w:value="Not applicable"/>
              </w:dropDownList>
            </w:sdtPr>
            <w:sdtEndPr/>
            <w:sdtContent>
              <w:p w14:paraId="4A766C9D" w14:textId="586E2A4F" w:rsidR="001364C5" w:rsidRDefault="00DA694F" w:rsidP="00DA2292">
                <w:pPr>
                  <w:pStyle w:val="Tabletext"/>
                  <w:jc w:val="center"/>
                </w:pPr>
                <w:r>
                  <w:t>20</w:t>
                </w:r>
              </w:p>
            </w:sdtContent>
          </w:sdt>
        </w:tc>
      </w:tr>
      <w:tr w:rsidR="00DA2292" w14:paraId="35FB864C" w14:textId="77777777" w:rsidTr="005842A7">
        <w:tc>
          <w:tcPr>
            <w:tcW w:w="1564" w:type="dxa"/>
            <w:tcBorders>
              <w:top w:val="single" w:sz="4" w:space="0" w:color="auto"/>
              <w:left w:val="single" w:sz="4" w:space="0" w:color="auto"/>
              <w:bottom w:val="single" w:sz="4" w:space="0" w:color="auto"/>
              <w:right w:val="single" w:sz="4" w:space="0" w:color="auto"/>
            </w:tcBorders>
            <w:shd w:val="clear" w:color="auto" w:fill="E6E7E8" w:themeFill="background2"/>
            <w:tcMar>
              <w:left w:w="113" w:type="dxa"/>
              <w:right w:w="113" w:type="dxa"/>
            </w:tcMar>
          </w:tcPr>
          <w:p w14:paraId="560B92AB" w14:textId="77777777" w:rsidR="0043354F" w:rsidRPr="00983EE0" w:rsidRDefault="0043354F" w:rsidP="00627751">
            <w:pPr>
              <w:pStyle w:val="Tablesubhead"/>
            </w:pPr>
            <w:r w:rsidRPr="00983EE0">
              <w:t>Unit</w:t>
            </w:r>
          </w:p>
        </w:tc>
        <w:sdt>
          <w:sdtPr>
            <w:id w:val="670454958"/>
            <w:placeholder>
              <w:docPart w:val="9E017BDF4FCD482EA9E10E94E931AF2A"/>
            </w:placeholder>
          </w:sdtPr>
          <w:sdtEndPr/>
          <w:sdtContent>
            <w:tc>
              <w:tcPr>
                <w:tcW w:w="8684" w:type="dxa"/>
                <w:gridSpan w:val="5"/>
                <w:tcBorders>
                  <w:top w:val="single" w:sz="4" w:space="0" w:color="auto"/>
                  <w:left w:val="single" w:sz="4" w:space="0" w:color="auto"/>
                  <w:bottom w:val="single" w:sz="4" w:space="0" w:color="auto"/>
                  <w:right w:val="single" w:sz="4" w:space="0" w:color="auto"/>
                </w:tcBorders>
                <w:tcMar>
                  <w:left w:w="113" w:type="dxa"/>
                  <w:right w:w="113" w:type="dxa"/>
                </w:tcMar>
              </w:tcPr>
              <w:p w14:paraId="6B27B52C" w14:textId="77777777" w:rsidR="0080226F" w:rsidRDefault="0080226F" w:rsidP="0080226F">
                <w:pPr>
                  <w:pStyle w:val="Tabletext"/>
                </w:pPr>
                <w:r>
                  <w:t>Unit 1: Chemical fundamentals — structure, properties and reactions</w:t>
                </w:r>
              </w:p>
              <w:p w14:paraId="150683D0" w14:textId="3CC4D4A0" w:rsidR="0043354F" w:rsidRDefault="0043354F" w:rsidP="0080226F">
                <w:pPr>
                  <w:pStyle w:val="Tabletext"/>
                </w:pPr>
              </w:p>
            </w:tc>
          </w:sdtContent>
        </w:sdt>
      </w:tr>
      <w:tr w:rsidR="001364C5" w14:paraId="663C55CB" w14:textId="77777777" w:rsidTr="005842A7">
        <w:tc>
          <w:tcPr>
            <w:tcW w:w="1564" w:type="dxa"/>
            <w:tcBorders>
              <w:top w:val="single" w:sz="4" w:space="0" w:color="auto"/>
              <w:left w:val="single" w:sz="4" w:space="0" w:color="auto"/>
              <w:bottom w:val="single" w:sz="4" w:space="0" w:color="auto"/>
              <w:right w:val="single" w:sz="4" w:space="0" w:color="auto"/>
            </w:tcBorders>
            <w:shd w:val="clear" w:color="auto" w:fill="E6E7E8" w:themeFill="background2"/>
            <w:tcMar>
              <w:left w:w="113" w:type="dxa"/>
              <w:right w:w="113" w:type="dxa"/>
            </w:tcMar>
          </w:tcPr>
          <w:p w14:paraId="0D5BF33F" w14:textId="77777777" w:rsidR="0043354F" w:rsidRPr="00983EE0" w:rsidRDefault="0043354F" w:rsidP="00627751">
            <w:pPr>
              <w:pStyle w:val="Tablesubhead"/>
            </w:pPr>
            <w:r w:rsidRPr="00983EE0">
              <w:t>Topic</w:t>
            </w:r>
          </w:p>
        </w:tc>
        <w:sdt>
          <w:sdtPr>
            <w:id w:val="175693182"/>
            <w:placeholder>
              <w:docPart w:val="DF7080A1EB0547B5AA865A1712667613"/>
            </w:placeholder>
          </w:sdtPr>
          <w:sdtEndPr/>
          <w:sdtContent>
            <w:tc>
              <w:tcPr>
                <w:tcW w:w="8684" w:type="dxa"/>
                <w:gridSpan w:val="5"/>
                <w:tcBorders>
                  <w:top w:val="single" w:sz="4" w:space="0" w:color="auto"/>
                  <w:left w:val="single" w:sz="4" w:space="0" w:color="auto"/>
                  <w:bottom w:val="single" w:sz="4" w:space="0" w:color="auto"/>
                  <w:right w:val="single" w:sz="4" w:space="0" w:color="auto"/>
                </w:tcBorders>
                <w:tcMar>
                  <w:left w:w="113" w:type="dxa"/>
                  <w:right w:w="113" w:type="dxa"/>
                </w:tcMar>
              </w:tcPr>
              <w:p w14:paraId="19D46D8E" w14:textId="7040868B" w:rsidR="00B90B8A" w:rsidRDefault="00B90B8A" w:rsidP="008617A3">
                <w:pPr>
                  <w:pStyle w:val="Tabletext"/>
                </w:pPr>
                <w:r>
                  <w:t>Unit 1 Topic 2: Properties and Structure of Materials</w:t>
                </w:r>
              </w:p>
              <w:p w14:paraId="2E618C07" w14:textId="24061EB3" w:rsidR="008617A3" w:rsidRDefault="008617A3" w:rsidP="008617A3">
                <w:pPr>
                  <w:pStyle w:val="Tabletext"/>
                </w:pPr>
                <w:r>
                  <w:t>Unit 1 Topic 3: Chemical reactions — reactants, products and energy change</w:t>
                </w:r>
              </w:p>
              <w:p w14:paraId="1B8F5F00" w14:textId="5534B45F" w:rsidR="0043354F" w:rsidRDefault="0043354F" w:rsidP="008617A3">
                <w:pPr>
                  <w:pStyle w:val="Tabletext"/>
                </w:pPr>
              </w:p>
            </w:tc>
          </w:sdtContent>
        </w:sdt>
      </w:tr>
      <w:tr w:rsidR="0043354F" w14:paraId="25524AF6" w14:textId="77777777" w:rsidTr="005842A7">
        <w:tc>
          <w:tcPr>
            <w:tcW w:w="10248" w:type="dxa"/>
            <w:gridSpan w:val="6"/>
            <w:tcBorders>
              <w:top w:val="single" w:sz="4" w:space="0" w:color="auto"/>
              <w:left w:val="single" w:sz="4" w:space="0" w:color="auto"/>
              <w:bottom w:val="single" w:sz="4" w:space="0" w:color="auto"/>
              <w:right w:val="single" w:sz="4" w:space="0" w:color="auto"/>
            </w:tcBorders>
            <w:shd w:val="clear" w:color="auto" w:fill="E6E7E8" w:themeFill="background2"/>
            <w:tcMar>
              <w:left w:w="113" w:type="dxa"/>
              <w:right w:w="113" w:type="dxa"/>
            </w:tcMar>
          </w:tcPr>
          <w:p w14:paraId="33B441EF" w14:textId="7C7A8097" w:rsidR="0043354F" w:rsidRDefault="0043354F" w:rsidP="00E35760">
            <w:pPr>
              <w:pStyle w:val="Tablesubhead"/>
            </w:pPr>
            <w:r>
              <w:t>Conditions</w:t>
            </w:r>
          </w:p>
        </w:tc>
      </w:tr>
      <w:tr w:rsidR="002B7EDC" w14:paraId="2848A559" w14:textId="77777777" w:rsidTr="005842A7">
        <w:tc>
          <w:tcPr>
            <w:tcW w:w="1564" w:type="dxa"/>
            <w:tcBorders>
              <w:top w:val="single" w:sz="4" w:space="0" w:color="auto"/>
              <w:left w:val="single" w:sz="4" w:space="0" w:color="auto"/>
              <w:bottom w:val="single" w:sz="4" w:space="0" w:color="auto"/>
              <w:right w:val="single" w:sz="4" w:space="0" w:color="auto"/>
            </w:tcBorders>
            <w:shd w:val="clear" w:color="auto" w:fill="E6E7E8" w:themeFill="background2"/>
            <w:tcMar>
              <w:left w:w="113" w:type="dxa"/>
              <w:right w:w="113" w:type="dxa"/>
            </w:tcMar>
          </w:tcPr>
          <w:p w14:paraId="611290BD" w14:textId="24FA6EAA" w:rsidR="002B7EDC" w:rsidRDefault="002B7EDC" w:rsidP="00627751">
            <w:pPr>
              <w:pStyle w:val="Tablesubhead"/>
            </w:pPr>
            <w:r>
              <w:t>Duration</w:t>
            </w:r>
          </w:p>
        </w:tc>
        <w:sdt>
          <w:sdtPr>
            <w:id w:val="-2130694970"/>
            <w:placeholder>
              <w:docPart w:val="7DFBD9BAC065404D9E96993774DCE5EA"/>
            </w:placeholder>
          </w:sdtPr>
          <w:sdtEndPr/>
          <w:sdtContent>
            <w:sdt>
              <w:sdtPr>
                <w:id w:val="-2001422616"/>
                <w:placeholder>
                  <w:docPart w:val="A107FB4F5EF84E81902F7A177276F9C8"/>
                </w:placeholder>
              </w:sdtPr>
              <w:sdtEndPr>
                <w:rPr>
                  <w:szCs w:val="22"/>
                </w:rPr>
              </w:sdtEndPr>
              <w:sdtContent>
                <w:tc>
                  <w:tcPr>
                    <w:tcW w:w="8684" w:type="dxa"/>
                    <w:gridSpan w:val="5"/>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tcPr>
                  <w:p w14:paraId="113B3ABA" w14:textId="67950A71" w:rsidR="002B7EDC" w:rsidRDefault="0080226F" w:rsidP="00627751">
                    <w:pPr>
                      <w:pStyle w:val="Tabletext"/>
                    </w:pPr>
                    <w:r w:rsidRPr="0080226F">
                      <w:t>10 hours class time</w:t>
                    </w:r>
                  </w:p>
                </w:tc>
              </w:sdtContent>
            </w:sdt>
          </w:sdtContent>
        </w:sdt>
      </w:tr>
      <w:tr w:rsidR="00FC3117" w14:paraId="4C0EC8A5" w14:textId="77777777" w:rsidTr="005842A7">
        <w:trPr>
          <w:trHeight w:val="425"/>
        </w:trPr>
        <w:tc>
          <w:tcPr>
            <w:tcW w:w="1564" w:type="dxa"/>
            <w:tcBorders>
              <w:top w:val="single" w:sz="4" w:space="0" w:color="auto"/>
              <w:left w:val="single" w:sz="4" w:space="0" w:color="auto"/>
              <w:bottom w:val="single" w:sz="4" w:space="0" w:color="auto"/>
              <w:right w:val="single" w:sz="4" w:space="0" w:color="auto"/>
            </w:tcBorders>
            <w:shd w:val="clear" w:color="auto" w:fill="E6E7E8" w:themeFill="background2"/>
            <w:tcMar>
              <w:left w:w="113" w:type="dxa"/>
              <w:right w:w="113" w:type="dxa"/>
            </w:tcMar>
          </w:tcPr>
          <w:p w14:paraId="1BDB58F2" w14:textId="6B008D2D" w:rsidR="00FC3117" w:rsidRDefault="00FC3117" w:rsidP="00627751">
            <w:pPr>
              <w:pStyle w:val="Tablesubhead"/>
            </w:pPr>
            <w:r>
              <w:t>Mode</w:t>
            </w:r>
          </w:p>
        </w:tc>
        <w:sdt>
          <w:sdtPr>
            <w:rPr>
              <w:szCs w:val="22"/>
            </w:rPr>
            <w:id w:val="-1759429244"/>
            <w:placeholder>
              <w:docPart w:val="6B173A16619F44D98A6A0569C91BCE8D"/>
            </w:placeholder>
          </w:sdtPr>
          <w:sdtEndPr/>
          <w:sdtContent>
            <w:tc>
              <w:tcPr>
                <w:tcW w:w="3552" w:type="dxa"/>
                <w:tcBorders>
                  <w:top w:val="single" w:sz="4" w:space="0" w:color="auto"/>
                  <w:left w:val="single" w:sz="4" w:space="0" w:color="auto"/>
                  <w:bottom w:val="single" w:sz="4" w:space="0" w:color="auto"/>
                  <w:right w:val="single" w:sz="4" w:space="0" w:color="auto"/>
                </w:tcBorders>
                <w:tcMar>
                  <w:left w:w="113" w:type="dxa"/>
                  <w:right w:w="113" w:type="dxa"/>
                </w:tcMar>
              </w:tcPr>
              <w:p w14:paraId="48F00CFC" w14:textId="55213FFB" w:rsidR="00FC3117" w:rsidRDefault="0080226F" w:rsidP="00627751">
                <w:pPr>
                  <w:pStyle w:val="Tabletext"/>
                </w:pPr>
                <w:r w:rsidRPr="0080226F">
                  <w:rPr>
                    <w:szCs w:val="22"/>
                  </w:rPr>
                  <w:t>Written response — scientific essay</w:t>
                </w:r>
              </w:p>
            </w:tc>
          </w:sdtContent>
        </w:sdt>
        <w:tc>
          <w:tcPr>
            <w:tcW w:w="1539" w:type="dxa"/>
            <w:gridSpan w:val="2"/>
            <w:tcBorders>
              <w:top w:val="single" w:sz="4" w:space="0" w:color="auto"/>
              <w:left w:val="single" w:sz="4" w:space="0" w:color="auto"/>
              <w:bottom w:val="single" w:sz="4" w:space="0" w:color="auto"/>
              <w:right w:val="single" w:sz="4" w:space="0" w:color="auto"/>
            </w:tcBorders>
            <w:shd w:val="clear" w:color="auto" w:fill="E6E7E8" w:themeFill="background2"/>
            <w:tcMar>
              <w:left w:w="113" w:type="dxa"/>
              <w:right w:w="113" w:type="dxa"/>
            </w:tcMar>
          </w:tcPr>
          <w:p w14:paraId="3C2F0DEB" w14:textId="035F0375" w:rsidR="00FC3117" w:rsidRDefault="00AA7F22" w:rsidP="00627751">
            <w:pPr>
              <w:pStyle w:val="Tablesubhead"/>
            </w:pPr>
            <w:r>
              <w:t>Length</w:t>
            </w:r>
          </w:p>
        </w:tc>
        <w:sdt>
          <w:sdtPr>
            <w:rPr>
              <w:szCs w:val="22"/>
            </w:rPr>
            <w:id w:val="1992829854"/>
            <w:placeholder>
              <w:docPart w:val="437008AFD2DA49E1B8F83C66BAB9352E"/>
            </w:placeholder>
          </w:sdtPr>
          <w:sdtEndPr/>
          <w:sdtContent>
            <w:tc>
              <w:tcPr>
                <w:tcW w:w="3593" w:type="dxa"/>
                <w:gridSpan w:val="2"/>
                <w:tcBorders>
                  <w:top w:val="single" w:sz="4" w:space="0" w:color="auto"/>
                  <w:left w:val="single" w:sz="4" w:space="0" w:color="auto"/>
                  <w:bottom w:val="single" w:sz="4" w:space="0" w:color="auto"/>
                  <w:right w:val="single" w:sz="4" w:space="0" w:color="auto"/>
                </w:tcBorders>
                <w:tcMar>
                  <w:left w:w="113" w:type="dxa"/>
                  <w:right w:w="113" w:type="dxa"/>
                </w:tcMar>
              </w:tcPr>
              <w:p w14:paraId="7435B933" w14:textId="734BFA0C" w:rsidR="00FC3117" w:rsidRDefault="0080226F" w:rsidP="00627751">
                <w:pPr>
                  <w:pStyle w:val="Tabletext"/>
                </w:pPr>
                <w:r w:rsidRPr="0080226F">
                  <w:rPr>
                    <w:szCs w:val="22"/>
                  </w:rPr>
                  <w:t>1500–2000 words</w:t>
                </w:r>
              </w:p>
            </w:tc>
          </w:sdtContent>
        </w:sdt>
      </w:tr>
      <w:tr w:rsidR="001364C5" w14:paraId="5D929CBD" w14:textId="77777777" w:rsidTr="005842A7">
        <w:trPr>
          <w:trHeight w:val="505"/>
        </w:trPr>
        <w:tc>
          <w:tcPr>
            <w:tcW w:w="1564" w:type="dxa"/>
            <w:tcBorders>
              <w:top w:val="single" w:sz="4" w:space="0" w:color="auto"/>
              <w:left w:val="single" w:sz="4" w:space="0" w:color="auto"/>
              <w:bottom w:val="single" w:sz="4" w:space="0" w:color="auto"/>
              <w:right w:val="single" w:sz="4" w:space="0" w:color="auto"/>
            </w:tcBorders>
            <w:shd w:val="clear" w:color="auto" w:fill="E6E7E8" w:themeFill="background2"/>
            <w:tcMar>
              <w:left w:w="113" w:type="dxa"/>
              <w:right w:w="113" w:type="dxa"/>
            </w:tcMar>
          </w:tcPr>
          <w:p w14:paraId="423E6788" w14:textId="77777777" w:rsidR="00AA7F22" w:rsidRDefault="00FC3117" w:rsidP="00627751">
            <w:pPr>
              <w:pStyle w:val="Tablesubhead"/>
            </w:pPr>
            <w:r>
              <w:t>Individual/</w:t>
            </w:r>
          </w:p>
          <w:p w14:paraId="05FC0E85" w14:textId="67BFC03A" w:rsidR="0043354F" w:rsidRDefault="00FC3117" w:rsidP="00627751">
            <w:pPr>
              <w:pStyle w:val="Tablesubhead"/>
            </w:pPr>
            <w:r>
              <w:t>group</w:t>
            </w:r>
          </w:p>
        </w:tc>
        <w:sdt>
          <w:sdtPr>
            <w:id w:val="-378088868"/>
            <w:placeholder>
              <w:docPart w:val="8FB4B6AF78F54CD69A2EE4AFB2340F0E"/>
            </w:placeholder>
          </w:sdtPr>
          <w:sdtEndPr/>
          <w:sdtContent>
            <w:tc>
              <w:tcPr>
                <w:tcW w:w="3552" w:type="dxa"/>
                <w:tcBorders>
                  <w:top w:val="single" w:sz="4" w:space="0" w:color="auto"/>
                  <w:left w:val="single" w:sz="4" w:space="0" w:color="auto"/>
                  <w:bottom w:val="single" w:sz="4" w:space="0" w:color="auto"/>
                  <w:right w:val="single" w:sz="4" w:space="0" w:color="auto"/>
                </w:tcBorders>
                <w:tcMar>
                  <w:left w:w="113" w:type="dxa"/>
                  <w:right w:w="113" w:type="dxa"/>
                </w:tcMar>
              </w:tcPr>
              <w:p w14:paraId="31C5A6DC" w14:textId="01382063" w:rsidR="0043354F" w:rsidRDefault="0080226F" w:rsidP="00627751">
                <w:pPr>
                  <w:pStyle w:val="Tabletext"/>
                </w:pPr>
                <w:r w:rsidRPr="0080226F">
                  <w:t>Individual</w:t>
                </w:r>
              </w:p>
            </w:tc>
          </w:sdtContent>
        </w:sdt>
        <w:tc>
          <w:tcPr>
            <w:tcW w:w="1539" w:type="dxa"/>
            <w:gridSpan w:val="2"/>
            <w:tcBorders>
              <w:top w:val="single" w:sz="4" w:space="0" w:color="auto"/>
              <w:left w:val="single" w:sz="4" w:space="0" w:color="auto"/>
              <w:bottom w:val="single" w:sz="4" w:space="0" w:color="auto"/>
              <w:right w:val="single" w:sz="4" w:space="0" w:color="auto"/>
            </w:tcBorders>
            <w:shd w:val="clear" w:color="auto" w:fill="E6E7E8" w:themeFill="background2"/>
            <w:tcMar>
              <w:left w:w="113" w:type="dxa"/>
              <w:right w:w="113" w:type="dxa"/>
            </w:tcMar>
          </w:tcPr>
          <w:p w14:paraId="069F15A6" w14:textId="162E4C28" w:rsidR="0043354F" w:rsidRDefault="00AA7F22" w:rsidP="00627751">
            <w:pPr>
              <w:pStyle w:val="Tablesubhead"/>
            </w:pPr>
            <w:r>
              <w:t>Other</w:t>
            </w:r>
          </w:p>
        </w:tc>
        <w:sdt>
          <w:sdtPr>
            <w:id w:val="2087341326"/>
            <w:placeholder>
              <w:docPart w:val="5BDBA52CDC80441DAE241C9E198CF85D"/>
            </w:placeholder>
          </w:sdtPr>
          <w:sdtEndPr/>
          <w:sdtContent>
            <w:tc>
              <w:tcPr>
                <w:tcW w:w="3593" w:type="dxa"/>
                <w:gridSpan w:val="2"/>
                <w:tcBorders>
                  <w:top w:val="single" w:sz="4" w:space="0" w:color="auto"/>
                  <w:left w:val="single" w:sz="4" w:space="0" w:color="auto"/>
                  <w:bottom w:val="single" w:sz="4" w:space="0" w:color="auto"/>
                  <w:right w:val="single" w:sz="4" w:space="0" w:color="auto"/>
                </w:tcBorders>
                <w:tcMar>
                  <w:left w:w="113" w:type="dxa"/>
                  <w:right w:w="113" w:type="dxa"/>
                </w:tcMar>
              </w:tcPr>
              <w:p w14:paraId="200E3EF9" w14:textId="300181AC" w:rsidR="0043354F" w:rsidRDefault="0080226F" w:rsidP="0080226F">
                <w:pPr>
                  <w:pStyle w:val="Tabletext"/>
                </w:pPr>
                <w:r>
                  <w:t>-</w:t>
                </w:r>
              </w:p>
            </w:tc>
          </w:sdtContent>
        </w:sdt>
      </w:tr>
      <w:tr w:rsidR="00DA2292" w14:paraId="459C482A" w14:textId="77777777" w:rsidTr="005842A7">
        <w:tc>
          <w:tcPr>
            <w:tcW w:w="1564" w:type="dxa"/>
            <w:tcBorders>
              <w:top w:val="single" w:sz="4" w:space="0" w:color="auto"/>
              <w:left w:val="single" w:sz="4" w:space="0" w:color="auto"/>
              <w:bottom w:val="single" w:sz="4" w:space="0" w:color="auto"/>
              <w:right w:val="single" w:sz="4" w:space="0" w:color="auto"/>
            </w:tcBorders>
            <w:shd w:val="clear" w:color="auto" w:fill="E6E7E8" w:themeFill="background2"/>
            <w:tcMar>
              <w:left w:w="113" w:type="dxa"/>
              <w:right w:w="113" w:type="dxa"/>
            </w:tcMar>
          </w:tcPr>
          <w:p w14:paraId="5C93E709" w14:textId="711E03FD" w:rsidR="0043354F" w:rsidRDefault="00AA7F22" w:rsidP="00627751">
            <w:pPr>
              <w:pStyle w:val="Tablesubhead"/>
            </w:pPr>
            <w:r>
              <w:t>Resources available</w:t>
            </w:r>
          </w:p>
        </w:tc>
        <w:sdt>
          <w:sdtPr>
            <w:rPr>
              <w:szCs w:val="22"/>
            </w:rPr>
            <w:id w:val="1582180609"/>
            <w:placeholder>
              <w:docPart w:val="DFF695C354B043FB923AC4ABCB9E33A0"/>
            </w:placeholder>
          </w:sdtPr>
          <w:sdtEndPr/>
          <w:sdtContent>
            <w:tc>
              <w:tcPr>
                <w:tcW w:w="8684" w:type="dxa"/>
                <w:gridSpan w:val="5"/>
                <w:tcBorders>
                  <w:top w:val="single" w:sz="4" w:space="0" w:color="auto"/>
                  <w:left w:val="single" w:sz="4" w:space="0" w:color="auto"/>
                  <w:bottom w:val="single" w:sz="4" w:space="0" w:color="auto"/>
                  <w:right w:val="single" w:sz="4" w:space="0" w:color="auto"/>
                </w:tcBorders>
                <w:tcMar>
                  <w:left w:w="113" w:type="dxa"/>
                  <w:right w:w="113" w:type="dxa"/>
                </w:tcMar>
              </w:tcPr>
              <w:p w14:paraId="31131F15" w14:textId="60B6BD85" w:rsidR="0043354F" w:rsidRDefault="0080226F" w:rsidP="00627751">
                <w:pPr>
                  <w:pStyle w:val="Tabletext"/>
                </w:pPr>
                <w:r w:rsidRPr="0080226F">
                  <w:rPr>
                    <w:szCs w:val="22"/>
                  </w:rPr>
                  <w:t>School library (online: internet and school intranet, databases, journals)</w:t>
                </w:r>
              </w:p>
            </w:tc>
          </w:sdtContent>
        </w:sdt>
      </w:tr>
      <w:tr w:rsidR="0043354F" w14:paraId="0706C4C9" w14:textId="77777777" w:rsidTr="005842A7">
        <w:trPr>
          <w:trHeight w:val="155"/>
        </w:trPr>
        <w:tc>
          <w:tcPr>
            <w:tcW w:w="10248" w:type="dxa"/>
            <w:gridSpan w:val="6"/>
            <w:tcBorders>
              <w:top w:val="single" w:sz="4" w:space="0" w:color="auto"/>
              <w:left w:val="single" w:sz="4" w:space="0" w:color="auto"/>
              <w:bottom w:val="single" w:sz="4" w:space="0" w:color="auto"/>
              <w:right w:val="single" w:sz="4" w:space="0" w:color="auto"/>
            </w:tcBorders>
            <w:shd w:val="clear" w:color="auto" w:fill="E6E7E8" w:themeFill="background2"/>
            <w:tcMar>
              <w:left w:w="113" w:type="dxa"/>
              <w:right w:w="113" w:type="dxa"/>
            </w:tcMar>
          </w:tcPr>
          <w:p w14:paraId="17893D71" w14:textId="77F55249" w:rsidR="0043354F" w:rsidRDefault="00806333" w:rsidP="00627751">
            <w:pPr>
              <w:pStyle w:val="Tablesubhead"/>
            </w:pPr>
            <w:r>
              <w:t>Context</w:t>
            </w:r>
          </w:p>
        </w:tc>
      </w:tr>
      <w:tr w:rsidR="00806333" w14:paraId="29BFDEEE" w14:textId="77777777" w:rsidTr="005842A7">
        <w:sdt>
          <w:sdtPr>
            <w:id w:val="37953325"/>
            <w:placeholder>
              <w:docPart w:val="2396486DE4D742C3BEF07881B77CB678"/>
            </w:placeholder>
          </w:sdtPr>
          <w:sdtEndPr/>
          <w:sdtContent>
            <w:tc>
              <w:tcPr>
                <w:tcW w:w="10248" w:type="dxa"/>
                <w:gridSpan w:val="6"/>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tcPr>
              <w:p w14:paraId="2CC8EEA5" w14:textId="77777777" w:rsidR="0080226F" w:rsidRDefault="0080226F" w:rsidP="0080226F">
                <w:pPr>
                  <w:pStyle w:val="Tabletext"/>
                </w:pPr>
                <w:r>
                  <w:t>Investigate one of the following claims:</w:t>
                </w:r>
              </w:p>
              <w:p w14:paraId="1EB28664" w14:textId="032EAEFB" w:rsidR="00B90B8A" w:rsidRDefault="00B90B8A" w:rsidP="00707C4F">
                <w:pPr>
                  <w:pStyle w:val="Tabletext"/>
                  <w:numPr>
                    <w:ilvl w:val="0"/>
                    <w:numId w:val="30"/>
                  </w:numPr>
                  <w:ind w:left="164" w:hanging="77"/>
                </w:pPr>
                <w:r>
                  <w:t>Nanomaterials are the future of chemistry</w:t>
                </w:r>
              </w:p>
              <w:p w14:paraId="27B6C2E9" w14:textId="0FABE318" w:rsidR="00B90B8A" w:rsidRDefault="002D4AD2" w:rsidP="00707C4F">
                <w:pPr>
                  <w:pStyle w:val="Tabletext"/>
                  <w:numPr>
                    <w:ilvl w:val="0"/>
                    <w:numId w:val="30"/>
                  </w:numPr>
                  <w:ind w:left="164" w:hanging="77"/>
                </w:pPr>
                <w:r>
                  <w:t>Radioactive material is harmful to humans</w:t>
                </w:r>
              </w:p>
              <w:p w14:paraId="0508CFB9" w14:textId="41ED9861" w:rsidR="00B90B8A" w:rsidRPr="00B90B8A" w:rsidRDefault="0080226F" w:rsidP="00707C4F">
                <w:pPr>
                  <w:pStyle w:val="Tabletext"/>
                  <w:numPr>
                    <w:ilvl w:val="0"/>
                    <w:numId w:val="30"/>
                  </w:numPr>
                  <w:ind w:left="164" w:hanging="77"/>
                </w:pPr>
                <w:r>
                  <w:t>Biofuels are more efficient and have less environmental impact than fossil fuels.</w:t>
                </w:r>
              </w:p>
              <w:p w14:paraId="69A5031F" w14:textId="1D724081" w:rsidR="0080226F" w:rsidRDefault="00B90B8A" w:rsidP="00707C4F">
                <w:pPr>
                  <w:pStyle w:val="Tabletext"/>
                  <w:numPr>
                    <w:ilvl w:val="0"/>
                    <w:numId w:val="30"/>
                  </w:numPr>
                  <w:ind w:left="164" w:hanging="77"/>
                </w:pPr>
                <w:r>
                  <w:t>Using fossil fuels cause environmental problems</w:t>
                </w:r>
                <w:r w:rsidR="0080226F">
                  <w:t>.</w:t>
                </w:r>
              </w:p>
              <w:p w14:paraId="2DBA3965" w14:textId="2DA3FC29" w:rsidR="008E7EF3" w:rsidRPr="008E7EF3" w:rsidRDefault="008E7EF3" w:rsidP="008E7EF3">
                <w:pPr>
                  <w:pStyle w:val="Tabletext"/>
                  <w:numPr>
                    <w:ilvl w:val="0"/>
                    <w:numId w:val="30"/>
                  </w:numPr>
                  <w:ind w:left="164" w:hanging="77"/>
                </w:pPr>
                <w:r w:rsidRPr="008E7EF3">
                  <w:t>The more exothermic a reaction, the more useful it is</w:t>
                </w:r>
                <w:r>
                  <w:t>.</w:t>
                </w:r>
              </w:p>
              <w:p w14:paraId="43216962" w14:textId="77777777" w:rsidR="008E7EF3" w:rsidRDefault="008E7EF3" w:rsidP="008E7EF3">
                <w:pPr>
                  <w:pStyle w:val="Tabletext"/>
                  <w:ind w:left="164"/>
                </w:pPr>
              </w:p>
              <w:p w14:paraId="2B4C50AE" w14:textId="5E742856" w:rsidR="00806333" w:rsidRDefault="0080226F" w:rsidP="0080226F">
                <w:pPr>
                  <w:pStyle w:val="Tabletext"/>
                </w:pPr>
                <w:r>
                  <w:t>You may identify an alternative claim in consultation with yo</w:t>
                </w:r>
                <w:r w:rsidR="00187B13">
                  <w:t>ur teacher.</w:t>
                </w:r>
              </w:p>
            </w:tc>
          </w:sdtContent>
        </w:sdt>
      </w:tr>
      <w:tr w:rsidR="0043354F" w14:paraId="209811B5" w14:textId="77777777" w:rsidTr="005842A7">
        <w:trPr>
          <w:trHeight w:val="227"/>
        </w:trPr>
        <w:tc>
          <w:tcPr>
            <w:tcW w:w="10248" w:type="dxa"/>
            <w:gridSpan w:val="6"/>
            <w:tcBorders>
              <w:top w:val="single" w:sz="4" w:space="0" w:color="auto"/>
              <w:left w:val="single" w:sz="4" w:space="0" w:color="auto"/>
              <w:bottom w:val="single" w:sz="4" w:space="0" w:color="auto"/>
              <w:right w:val="single" w:sz="4" w:space="0" w:color="auto"/>
            </w:tcBorders>
            <w:shd w:val="clear" w:color="auto" w:fill="E6E7E8" w:themeFill="background2"/>
            <w:tcMar>
              <w:left w:w="113" w:type="dxa"/>
              <w:right w:w="113" w:type="dxa"/>
            </w:tcMar>
          </w:tcPr>
          <w:p w14:paraId="33C17AFD" w14:textId="77777777" w:rsidR="0043354F" w:rsidRDefault="0043354F" w:rsidP="00627751">
            <w:pPr>
              <w:pStyle w:val="Tablesubhead"/>
            </w:pPr>
            <w:r>
              <w:t>Task</w:t>
            </w:r>
          </w:p>
        </w:tc>
      </w:tr>
      <w:tr w:rsidR="0043354F" w14:paraId="6CB20A87" w14:textId="77777777" w:rsidTr="005842A7">
        <w:tc>
          <w:tcPr>
            <w:tcW w:w="10248" w:type="dxa"/>
            <w:gridSpan w:val="6"/>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tcPr>
          <w:p w14:paraId="4C78DE25" w14:textId="77777777" w:rsidR="0080226F" w:rsidRDefault="0080226F" w:rsidP="0080226F">
            <w:pPr>
              <w:pStyle w:val="Tabletext"/>
            </w:pPr>
            <w:r>
              <w:t>Gather secondary evidence related to a research question in order to evaluate the claim. Develop your research question based on a number of possible claims provided by your teacher.</w:t>
            </w:r>
          </w:p>
          <w:p w14:paraId="04EBFF69" w14:textId="53EF043B" w:rsidR="0043354F" w:rsidRDefault="0080226F" w:rsidP="0080226F">
            <w:pPr>
              <w:pStyle w:val="Tabletext"/>
            </w:pPr>
            <w:r>
              <w:t>Obtain evidence by researching scientifically credible sources, such as scientific journals, books by well-credentialed scientists and websites of governments, universities, independent research bodies, or science and technology manufacturers. You must adhere to research conventions.</w:t>
            </w:r>
          </w:p>
        </w:tc>
      </w:tr>
      <w:tr w:rsidR="0043354F" w14:paraId="1F50E2AD" w14:textId="77777777" w:rsidTr="005842A7">
        <w:trPr>
          <w:trHeight w:val="98"/>
        </w:trPr>
        <w:tc>
          <w:tcPr>
            <w:tcW w:w="10248" w:type="dxa"/>
            <w:gridSpan w:val="6"/>
            <w:tcBorders>
              <w:top w:val="single" w:sz="4" w:space="0" w:color="auto"/>
              <w:left w:val="single" w:sz="4" w:space="0" w:color="auto"/>
              <w:bottom w:val="single" w:sz="4" w:space="0" w:color="auto"/>
              <w:right w:val="single" w:sz="4" w:space="0" w:color="auto"/>
            </w:tcBorders>
            <w:shd w:val="clear" w:color="auto" w:fill="E6E7E8" w:themeFill="background2"/>
            <w:tcMar>
              <w:left w:w="113" w:type="dxa"/>
              <w:right w:w="113" w:type="dxa"/>
            </w:tcMar>
          </w:tcPr>
          <w:p w14:paraId="054ABD68" w14:textId="6749783D" w:rsidR="0043354F" w:rsidRDefault="005842A7" w:rsidP="00627751">
            <w:pPr>
              <w:pStyle w:val="Tablesubhead"/>
            </w:pPr>
            <w:r>
              <w:t>To complete this task, you must:</w:t>
            </w:r>
          </w:p>
        </w:tc>
      </w:tr>
      <w:tr w:rsidR="005842A7" w14:paraId="3A8C4F05" w14:textId="77777777" w:rsidTr="005842A7">
        <w:tc>
          <w:tcPr>
            <w:tcW w:w="10248" w:type="dxa"/>
            <w:gridSpan w:val="6"/>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tcPr>
          <w:p w14:paraId="7738AC2F" w14:textId="77777777" w:rsidR="0080226F" w:rsidRPr="0080226F" w:rsidRDefault="0080226F" w:rsidP="0080226F">
            <w:pPr>
              <w:pStyle w:val="Tablesubhead"/>
              <w:rPr>
                <w:b w:val="0"/>
              </w:rPr>
            </w:pPr>
            <w:r>
              <w:t xml:space="preserve">• </w:t>
            </w:r>
            <w:r w:rsidRPr="0080226F">
              <w:rPr>
                <w:b w:val="0"/>
              </w:rPr>
              <w:t>select a claim to be evaluated</w:t>
            </w:r>
          </w:p>
          <w:p w14:paraId="543286E7" w14:textId="77777777" w:rsidR="0080226F" w:rsidRPr="0080226F" w:rsidRDefault="0080226F" w:rsidP="0080226F">
            <w:pPr>
              <w:pStyle w:val="Tablesubhead"/>
              <w:rPr>
                <w:b w:val="0"/>
              </w:rPr>
            </w:pPr>
            <w:r w:rsidRPr="0080226F">
              <w:rPr>
                <w:b w:val="0"/>
              </w:rPr>
              <w:t>• identify the relevant scientific concepts associated with the claim</w:t>
            </w:r>
          </w:p>
          <w:p w14:paraId="316E2143" w14:textId="77777777" w:rsidR="0080226F" w:rsidRPr="0080226F" w:rsidRDefault="0080226F" w:rsidP="0080226F">
            <w:pPr>
              <w:pStyle w:val="Tablesubhead"/>
              <w:rPr>
                <w:b w:val="0"/>
              </w:rPr>
            </w:pPr>
            <w:r w:rsidRPr="0080226F">
              <w:rPr>
                <w:b w:val="0"/>
              </w:rPr>
              <w:t>• pose a research question addressing an aspect of the claim</w:t>
            </w:r>
          </w:p>
          <w:p w14:paraId="68FEDCE8" w14:textId="77777777" w:rsidR="0080226F" w:rsidRPr="0080226F" w:rsidRDefault="0080226F" w:rsidP="0080226F">
            <w:pPr>
              <w:pStyle w:val="Tablesubhead"/>
              <w:rPr>
                <w:b w:val="0"/>
              </w:rPr>
            </w:pPr>
            <w:r w:rsidRPr="0080226F">
              <w:rPr>
                <w:b w:val="0"/>
              </w:rPr>
              <w:t>• conduct research to gather scientific evidence that may be used to address the research question and subsequently evaluate the claim</w:t>
            </w:r>
          </w:p>
          <w:p w14:paraId="146D9AC2" w14:textId="77777777" w:rsidR="0080226F" w:rsidRPr="0080226F" w:rsidRDefault="0080226F" w:rsidP="0080226F">
            <w:pPr>
              <w:pStyle w:val="Tablesubhead"/>
              <w:rPr>
                <w:b w:val="0"/>
              </w:rPr>
            </w:pPr>
            <w:r w:rsidRPr="0080226F">
              <w:rPr>
                <w:b w:val="0"/>
              </w:rPr>
              <w:lastRenderedPageBreak/>
              <w:t>• analyse the data to identify sufficient and relevant evidence</w:t>
            </w:r>
          </w:p>
          <w:p w14:paraId="4BD6BC39" w14:textId="77777777" w:rsidR="0080226F" w:rsidRPr="0080226F" w:rsidRDefault="0080226F" w:rsidP="0080226F">
            <w:pPr>
              <w:pStyle w:val="Tablesubhead"/>
              <w:rPr>
                <w:b w:val="0"/>
              </w:rPr>
            </w:pPr>
            <w:r w:rsidRPr="0080226F">
              <w:rPr>
                <w:b w:val="0"/>
              </w:rPr>
              <w:t>• identify the trends, patterns or relationships in the evidence</w:t>
            </w:r>
          </w:p>
          <w:p w14:paraId="77F3B337" w14:textId="11B84DA0" w:rsidR="0080226F" w:rsidRPr="0080226F" w:rsidRDefault="0080226F" w:rsidP="0080226F">
            <w:pPr>
              <w:pStyle w:val="Tablesubhead"/>
              <w:rPr>
                <w:b w:val="0"/>
              </w:rPr>
            </w:pPr>
            <w:r w:rsidRPr="0080226F">
              <w:rPr>
                <w:b w:val="0"/>
              </w:rPr>
              <w:t>• analyse the evidence to identify limitations• interpret the evidence to construct justified scientific arguments</w:t>
            </w:r>
          </w:p>
          <w:p w14:paraId="5B2F4EEC" w14:textId="77777777" w:rsidR="0080226F" w:rsidRPr="0080226F" w:rsidRDefault="0080226F" w:rsidP="0080226F">
            <w:pPr>
              <w:pStyle w:val="Tablesubhead"/>
              <w:rPr>
                <w:b w:val="0"/>
              </w:rPr>
            </w:pPr>
            <w:r w:rsidRPr="0080226F">
              <w:rPr>
                <w:b w:val="0"/>
              </w:rPr>
              <w:t>• interpret the evidence to form a justified conclusion to the research question</w:t>
            </w:r>
          </w:p>
          <w:p w14:paraId="40F39D02" w14:textId="77777777" w:rsidR="0080226F" w:rsidRPr="0080226F" w:rsidRDefault="0080226F" w:rsidP="0080226F">
            <w:pPr>
              <w:pStyle w:val="Tablesubhead"/>
              <w:rPr>
                <w:b w:val="0"/>
              </w:rPr>
            </w:pPr>
            <w:r w:rsidRPr="0080226F">
              <w:rPr>
                <w:b w:val="0"/>
              </w:rPr>
              <w:t>• discuss the quality of the evidence</w:t>
            </w:r>
          </w:p>
          <w:p w14:paraId="5CDB376E" w14:textId="77777777" w:rsidR="0080226F" w:rsidRPr="0080226F" w:rsidRDefault="0080226F" w:rsidP="0080226F">
            <w:pPr>
              <w:pStyle w:val="Tablesubhead"/>
              <w:rPr>
                <w:b w:val="0"/>
              </w:rPr>
            </w:pPr>
            <w:r w:rsidRPr="0080226F">
              <w:rPr>
                <w:b w:val="0"/>
              </w:rPr>
              <w:t>• evaluate the claim by extrapolating the findings of the research question to the claim</w:t>
            </w:r>
          </w:p>
          <w:p w14:paraId="60EA71C4" w14:textId="77777777" w:rsidR="0080226F" w:rsidRPr="0080226F" w:rsidRDefault="0080226F" w:rsidP="0080226F">
            <w:pPr>
              <w:pStyle w:val="Tablesubhead"/>
              <w:rPr>
                <w:b w:val="0"/>
              </w:rPr>
            </w:pPr>
            <w:r w:rsidRPr="0080226F">
              <w:rPr>
                <w:b w:val="0"/>
              </w:rPr>
              <w:t>• suggest improvements and extensions to the investigation</w:t>
            </w:r>
          </w:p>
          <w:p w14:paraId="2C8662E2" w14:textId="1D1B613E" w:rsidR="005842A7" w:rsidRDefault="0080226F" w:rsidP="0080226F">
            <w:pPr>
              <w:pStyle w:val="Tablesubhead"/>
            </w:pPr>
            <w:r w:rsidRPr="0080226F">
              <w:rPr>
                <w:b w:val="0"/>
              </w:rPr>
              <w:t>• communicate findings in an appropriate scientific genre, i.e. scientific essay.</w:t>
            </w:r>
          </w:p>
        </w:tc>
      </w:tr>
      <w:tr w:rsidR="0043354F" w14:paraId="1F457370" w14:textId="77777777" w:rsidTr="005842A7">
        <w:trPr>
          <w:trHeight w:val="243"/>
        </w:trPr>
        <w:tc>
          <w:tcPr>
            <w:tcW w:w="10248" w:type="dxa"/>
            <w:gridSpan w:val="6"/>
            <w:tcBorders>
              <w:top w:val="single" w:sz="4" w:space="0" w:color="auto"/>
              <w:left w:val="single" w:sz="4" w:space="0" w:color="auto"/>
              <w:bottom w:val="single" w:sz="4" w:space="0" w:color="auto"/>
              <w:right w:val="single" w:sz="4" w:space="0" w:color="auto"/>
            </w:tcBorders>
            <w:shd w:val="clear" w:color="auto" w:fill="E6E7E8" w:themeFill="background2"/>
            <w:tcMar>
              <w:left w:w="113" w:type="dxa"/>
              <w:right w:w="113" w:type="dxa"/>
            </w:tcMar>
          </w:tcPr>
          <w:p w14:paraId="7D14BA8B" w14:textId="3393CCC1" w:rsidR="0043354F" w:rsidRDefault="005842A7" w:rsidP="001C2702">
            <w:pPr>
              <w:pStyle w:val="Tabletext"/>
            </w:pPr>
            <w:r w:rsidRPr="005842A7">
              <w:rPr>
                <w:rFonts w:asciiTheme="majorHAnsi" w:hAnsiTheme="majorHAnsi" w:cs="Arial"/>
                <w:b/>
                <w:color w:val="000000" w:themeColor="text1"/>
                <w:szCs w:val="20"/>
              </w:rPr>
              <w:lastRenderedPageBreak/>
              <w:t>Stimulus</w:t>
            </w:r>
          </w:p>
        </w:tc>
      </w:tr>
      <w:tr w:rsidR="005842A7" w14:paraId="0D6088A4" w14:textId="77777777" w:rsidTr="005842A7">
        <w:tc>
          <w:tcPr>
            <w:tcW w:w="10248" w:type="dxa"/>
            <w:gridSpan w:val="6"/>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tcPr>
          <w:p w14:paraId="72FA74D2" w14:textId="39A6ABA7" w:rsidR="005842A7" w:rsidRPr="005842A7" w:rsidRDefault="005842A7" w:rsidP="001C2702">
            <w:pPr>
              <w:pStyle w:val="Tabletext"/>
              <w:rPr>
                <w:highlight w:val="cyan"/>
              </w:rPr>
            </w:pPr>
          </w:p>
        </w:tc>
      </w:tr>
      <w:tr w:rsidR="005842A7" w14:paraId="69BA881B" w14:textId="77777777" w:rsidTr="005842A7">
        <w:trPr>
          <w:trHeight w:val="241"/>
        </w:trPr>
        <w:tc>
          <w:tcPr>
            <w:tcW w:w="10248" w:type="dxa"/>
            <w:gridSpan w:val="6"/>
            <w:tcBorders>
              <w:top w:val="single" w:sz="4" w:space="0" w:color="auto"/>
              <w:left w:val="single" w:sz="4" w:space="0" w:color="auto"/>
              <w:bottom w:val="single" w:sz="4" w:space="0" w:color="auto"/>
              <w:right w:val="single" w:sz="4" w:space="0" w:color="auto"/>
            </w:tcBorders>
            <w:shd w:val="clear" w:color="auto" w:fill="E6E7E8" w:themeFill="background2"/>
            <w:tcMar>
              <w:left w:w="113" w:type="dxa"/>
              <w:right w:w="113" w:type="dxa"/>
            </w:tcMar>
          </w:tcPr>
          <w:p w14:paraId="76633439" w14:textId="77777777" w:rsidR="005842A7" w:rsidRDefault="005842A7" w:rsidP="005842A7">
            <w:pPr>
              <w:pStyle w:val="Tablesubhead"/>
            </w:pPr>
            <w:r>
              <w:t>Checkpoints</w:t>
            </w:r>
          </w:p>
          <w:p w14:paraId="3B5C9485" w14:textId="56D77594" w:rsidR="005842A7" w:rsidRDefault="005842A7" w:rsidP="005842A7">
            <w:pPr>
              <w:pStyle w:val="Tabletext"/>
            </w:pPr>
            <w:r>
              <w:t>Insert or delete due dates and sign-off as required. Insert a maximum of five checkpoint rows</w:t>
            </w:r>
          </w:p>
        </w:tc>
      </w:tr>
      <w:tr w:rsidR="004821A8" w14:paraId="3130D559" w14:textId="77777777" w:rsidTr="005842A7">
        <w:tc>
          <w:tcPr>
            <w:tcW w:w="10248" w:type="dxa"/>
            <w:gridSpan w:val="6"/>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tcPr>
          <w:p w14:paraId="30330AC4" w14:textId="334227D1" w:rsidR="004821A8" w:rsidRDefault="004821A8" w:rsidP="004821A8">
            <w:pPr>
              <w:pStyle w:val="Tabletext"/>
            </w:pPr>
            <w:r w:rsidRPr="008B11AA">
              <w:rPr>
                <w:rFonts w:ascii="Segoe UI Symbol" w:hAnsi="Segoe UI Symbol" w:cs="Segoe UI Symbol"/>
              </w:rPr>
              <w:t>☐</w:t>
            </w:r>
            <w:r w:rsidRPr="008B11AA">
              <w:t xml:space="preserve"> Week</w:t>
            </w:r>
            <w:r>
              <w:t xml:space="preserve"> </w:t>
            </w:r>
            <w:proofErr w:type="gramStart"/>
            <w:r>
              <w:t xml:space="preserve">3 </w:t>
            </w:r>
            <w:r w:rsidRPr="008B11AA">
              <w:t>:</w:t>
            </w:r>
            <w:proofErr w:type="gramEnd"/>
            <w:r w:rsidRPr="008B11AA">
              <w:t xml:space="preserve"> Select claim and develop research question.</w:t>
            </w:r>
          </w:p>
        </w:tc>
      </w:tr>
      <w:tr w:rsidR="004821A8" w14:paraId="121BBA78" w14:textId="77777777" w:rsidTr="005842A7">
        <w:tc>
          <w:tcPr>
            <w:tcW w:w="10248" w:type="dxa"/>
            <w:gridSpan w:val="6"/>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tcPr>
          <w:p w14:paraId="5BBD8ECA" w14:textId="1FA96C3C" w:rsidR="004821A8" w:rsidRDefault="004821A8" w:rsidP="00187B13">
            <w:pPr>
              <w:pStyle w:val="Tabletext"/>
            </w:pPr>
            <w:r w:rsidRPr="008B11AA">
              <w:rPr>
                <w:rFonts w:ascii="Segoe UI Symbol" w:hAnsi="Segoe UI Symbol" w:cs="Segoe UI Symbol"/>
              </w:rPr>
              <w:t>☐</w:t>
            </w:r>
            <w:r w:rsidRPr="008B11AA">
              <w:t xml:space="preserve"> Week </w:t>
            </w:r>
            <w:proofErr w:type="gramStart"/>
            <w:r w:rsidR="00187B13">
              <w:t>3</w:t>
            </w:r>
            <w:r>
              <w:t xml:space="preserve"> </w:t>
            </w:r>
            <w:r w:rsidRPr="008B11AA">
              <w:t>:</w:t>
            </w:r>
            <w:proofErr w:type="gramEnd"/>
            <w:r w:rsidRPr="008B11AA">
              <w:t xml:space="preserve"> Identify sources and conduct research.</w:t>
            </w:r>
          </w:p>
        </w:tc>
      </w:tr>
      <w:tr w:rsidR="004821A8" w14:paraId="67C673A8" w14:textId="77777777" w:rsidTr="005842A7">
        <w:tc>
          <w:tcPr>
            <w:tcW w:w="10248" w:type="dxa"/>
            <w:gridSpan w:val="6"/>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tcPr>
          <w:p w14:paraId="4D44E9B4" w14:textId="0A43F082" w:rsidR="004821A8" w:rsidRPr="00BE1B32" w:rsidRDefault="004821A8" w:rsidP="00187B13">
            <w:pPr>
              <w:pStyle w:val="Tabletext"/>
              <w:rPr>
                <w:rFonts w:ascii="Segoe UI Symbol" w:hAnsi="Segoe UI Symbol" w:cs="Segoe UI Symbol"/>
              </w:rPr>
            </w:pPr>
            <w:r w:rsidRPr="008B11AA">
              <w:rPr>
                <w:rFonts w:ascii="Segoe UI Symbol" w:hAnsi="Segoe UI Symbol" w:cs="Segoe UI Symbol"/>
              </w:rPr>
              <w:t>☐</w:t>
            </w:r>
            <w:r w:rsidRPr="008B11AA">
              <w:t xml:space="preserve"> Week </w:t>
            </w:r>
            <w:proofErr w:type="gramStart"/>
            <w:r w:rsidR="00187B13">
              <w:t>4</w:t>
            </w:r>
            <w:r>
              <w:t xml:space="preserve"> </w:t>
            </w:r>
            <w:r w:rsidRPr="008B11AA">
              <w:t>:</w:t>
            </w:r>
            <w:proofErr w:type="gramEnd"/>
            <w:r w:rsidRPr="008B11AA">
              <w:t xml:space="preserve"> Analyse and evaluate evidence.</w:t>
            </w:r>
          </w:p>
        </w:tc>
      </w:tr>
      <w:tr w:rsidR="004821A8" w14:paraId="7E6D9061" w14:textId="77777777" w:rsidTr="005842A7">
        <w:tc>
          <w:tcPr>
            <w:tcW w:w="10248" w:type="dxa"/>
            <w:gridSpan w:val="6"/>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tcPr>
          <w:p w14:paraId="6BAA46DE" w14:textId="2DF3C43A" w:rsidR="004821A8" w:rsidRPr="00BE1B32" w:rsidRDefault="004821A8" w:rsidP="00187B13">
            <w:pPr>
              <w:pStyle w:val="Tabletext"/>
              <w:rPr>
                <w:rFonts w:ascii="Segoe UI Symbol" w:hAnsi="Segoe UI Symbol" w:cs="Segoe UI Symbol"/>
              </w:rPr>
            </w:pPr>
            <w:r w:rsidRPr="008B11AA">
              <w:rPr>
                <w:rFonts w:ascii="Segoe UI Symbol" w:hAnsi="Segoe UI Symbol" w:cs="Segoe UI Symbol"/>
              </w:rPr>
              <w:t>☐</w:t>
            </w:r>
            <w:r w:rsidRPr="008B11AA">
              <w:t xml:space="preserve"> Week </w:t>
            </w:r>
            <w:proofErr w:type="gramStart"/>
            <w:r w:rsidR="00E26BDD">
              <w:t>4</w:t>
            </w:r>
            <w:r>
              <w:t xml:space="preserve"> </w:t>
            </w:r>
            <w:r w:rsidRPr="008B11AA">
              <w:t>:</w:t>
            </w:r>
            <w:proofErr w:type="gramEnd"/>
            <w:r w:rsidRPr="008B11AA">
              <w:t xml:space="preserve"> Submit draft.</w:t>
            </w:r>
          </w:p>
        </w:tc>
      </w:tr>
      <w:tr w:rsidR="004821A8" w14:paraId="24E33659" w14:textId="77777777" w:rsidTr="005842A7">
        <w:tc>
          <w:tcPr>
            <w:tcW w:w="10248" w:type="dxa"/>
            <w:gridSpan w:val="6"/>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tcPr>
          <w:p w14:paraId="23238648" w14:textId="6ABD77A7" w:rsidR="004821A8" w:rsidRPr="00BE1B32" w:rsidRDefault="004821A8" w:rsidP="00340D4C">
            <w:pPr>
              <w:pStyle w:val="Tabletext"/>
              <w:rPr>
                <w:rFonts w:ascii="Segoe UI Symbol" w:hAnsi="Segoe UI Symbol" w:cs="Segoe UI Symbol"/>
              </w:rPr>
            </w:pPr>
            <w:r w:rsidRPr="008B11AA">
              <w:rPr>
                <w:rFonts w:ascii="Segoe UI Symbol" w:hAnsi="Segoe UI Symbol" w:cs="Segoe UI Symbol"/>
              </w:rPr>
              <w:t>☐</w:t>
            </w:r>
            <w:r w:rsidRPr="008B11AA">
              <w:t xml:space="preserve"> Week </w:t>
            </w:r>
            <w:r w:rsidR="00E26BDD">
              <w:t>6</w:t>
            </w:r>
            <w:r w:rsidRPr="008B11AA">
              <w:t>: Submit final response.</w:t>
            </w:r>
          </w:p>
        </w:tc>
      </w:tr>
    </w:tbl>
    <w:p w14:paraId="48749D94" w14:textId="1E8F7C53" w:rsidR="00C56437" w:rsidRDefault="00C56437"/>
    <w:p w14:paraId="01A1334E" w14:textId="77777777" w:rsidR="008617A3" w:rsidRPr="0080226F" w:rsidRDefault="008617A3"/>
    <w:tbl>
      <w:tblPr>
        <w:tblStyle w:val="QCAAtablestyle3"/>
        <w:tblW w:w="4900" w:type="pct"/>
        <w:tblInd w:w="0" w:type="dxa"/>
        <w:tblLayout w:type="fixed"/>
        <w:tblLook w:val="04A0" w:firstRow="1" w:lastRow="0" w:firstColumn="1" w:lastColumn="0" w:noHBand="0" w:noVBand="1"/>
      </w:tblPr>
      <w:tblGrid>
        <w:gridCol w:w="7925"/>
        <w:gridCol w:w="2323"/>
      </w:tblGrid>
      <w:tr w:rsidR="00CC58D7" w14:paraId="584B34A8" w14:textId="77777777" w:rsidTr="00627751">
        <w:trPr>
          <w:cnfStyle w:val="100000000000" w:firstRow="1" w:lastRow="0" w:firstColumn="0" w:lastColumn="0" w:oddVBand="0" w:evenVBand="0" w:oddHBand="0" w:evenHBand="0" w:firstRowFirstColumn="0" w:firstRowLastColumn="0" w:lastRowFirstColumn="0" w:lastRowLastColumn="0"/>
        </w:trPr>
        <w:tc>
          <w:tcPr>
            <w:tcW w:w="7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13" w:type="dxa"/>
              <w:right w:w="113" w:type="dxa"/>
            </w:tcMar>
          </w:tcPr>
          <w:p w14:paraId="3D37708D" w14:textId="60877A88" w:rsidR="00CC58D7" w:rsidRDefault="00CC58D7" w:rsidP="005842A7">
            <w:pPr>
              <w:pStyle w:val="Tablesubhead"/>
            </w:pPr>
            <w:r w:rsidRPr="00DA2292">
              <w:rPr>
                <w:sz w:val="21"/>
              </w:rPr>
              <w:t xml:space="preserve">Assessment objective/s </w:t>
            </w:r>
          </w:p>
        </w:tc>
        <w:tc>
          <w:tcPr>
            <w:tcW w:w="2323" w:type="dxa"/>
            <w:tcBorders>
              <w:top w:val="single" w:sz="4" w:space="0" w:color="auto"/>
              <w:left w:val="single" w:sz="4" w:space="0" w:color="auto"/>
              <w:bottom w:val="single" w:sz="4" w:space="0" w:color="auto"/>
              <w:right w:val="single" w:sz="4" w:space="0" w:color="auto"/>
            </w:tcBorders>
            <w:shd w:val="clear" w:color="auto" w:fill="auto"/>
          </w:tcPr>
          <w:sdt>
            <w:sdtPr>
              <w:rPr>
                <w:rFonts w:asciiTheme="minorHAnsi" w:hAnsiTheme="minorHAnsi" w:cs="Times New Roman"/>
                <w:color w:val="auto"/>
                <w:sz w:val="22"/>
                <w:szCs w:val="21"/>
              </w:rPr>
              <w:alias w:val="Marking"/>
              <w:tag w:val="Marking"/>
              <w:id w:val="-611893099"/>
              <w:placeholder>
                <w:docPart w:val="518CBE1DD3634E3DAE05597CFAA8B3A0"/>
              </w:placeholder>
              <w15:color w:val="000000"/>
              <w:dropDownList>
                <w:listItem w:value="Choose an item."/>
                <w:listItem w:displayText="Marks" w:value="Marks"/>
                <w:listItem w:displayText="Grade" w:value="Grade"/>
              </w:dropDownList>
            </w:sdtPr>
            <w:sdtEndPr>
              <w:rPr>
                <w:sz w:val="16"/>
              </w:rPr>
            </w:sdtEndPr>
            <w:sdtContent>
              <w:p w14:paraId="0C5C9EF8" w14:textId="52FFF10B" w:rsidR="00CC58D7" w:rsidRPr="00CC58D7" w:rsidRDefault="00DA694F" w:rsidP="00CC58D7">
                <w:pPr>
                  <w:pStyle w:val="Tablesubhead"/>
                  <w:jc w:val="center"/>
                  <w:rPr>
                    <w:sz w:val="12"/>
                  </w:rPr>
                </w:pPr>
                <w:r>
                  <w:rPr>
                    <w:rFonts w:asciiTheme="minorHAnsi" w:hAnsiTheme="minorHAnsi" w:cs="Times New Roman"/>
                    <w:color w:val="auto"/>
                    <w:sz w:val="22"/>
                    <w:szCs w:val="21"/>
                  </w:rPr>
                  <w:t>Marks</w:t>
                </w:r>
              </w:p>
            </w:sdtContent>
          </w:sdt>
        </w:tc>
      </w:tr>
      <w:tr w:rsidR="00C4567F" w14:paraId="2A3E5402" w14:textId="05CC5C5D" w:rsidTr="00627751">
        <w:tc>
          <w:tcPr>
            <w:tcW w:w="7925" w:type="dxa"/>
            <w:tcMar>
              <w:left w:w="113" w:type="dxa"/>
              <w:right w:w="113" w:type="dxa"/>
            </w:tcMar>
          </w:tcPr>
          <w:p w14:paraId="237ABCA9" w14:textId="77777777" w:rsidR="00C4567F" w:rsidRDefault="00C4567F" w:rsidP="00C4567F">
            <w:pPr>
              <w:pStyle w:val="Default"/>
              <w:rPr>
                <w:sz w:val="19"/>
                <w:szCs w:val="19"/>
              </w:rPr>
            </w:pPr>
            <w:r>
              <w:rPr>
                <w:b/>
                <w:bCs/>
                <w:sz w:val="19"/>
                <w:szCs w:val="19"/>
              </w:rPr>
              <w:t xml:space="preserve">Research and planning </w:t>
            </w:r>
          </w:p>
          <w:p w14:paraId="648054B3" w14:textId="36A475F0" w:rsidR="00C4567F" w:rsidRPr="00C4567F" w:rsidRDefault="00C4567F" w:rsidP="00C4567F">
            <w:pPr>
              <w:pStyle w:val="Tablesubhead"/>
              <w:rPr>
                <w:b w:val="0"/>
              </w:rPr>
            </w:pPr>
            <w:r w:rsidRPr="00C4567F">
              <w:rPr>
                <w:b w:val="0"/>
                <w:szCs w:val="19"/>
              </w:rPr>
              <w:t xml:space="preserve">Assessment objectives 2, 5 </w:t>
            </w:r>
          </w:p>
        </w:tc>
        <w:tc>
          <w:tcPr>
            <w:tcW w:w="2323" w:type="dxa"/>
            <w:tcBorders>
              <w:top w:val="single" w:sz="4" w:space="0" w:color="auto"/>
              <w:left w:val="single" w:sz="4" w:space="0" w:color="auto"/>
              <w:bottom w:val="single" w:sz="4" w:space="0" w:color="auto"/>
              <w:right w:val="single" w:sz="4" w:space="0" w:color="auto"/>
            </w:tcBorders>
            <w:shd w:val="clear" w:color="auto" w:fill="auto"/>
          </w:tcPr>
          <w:p w14:paraId="0C000347" w14:textId="213705F8" w:rsidR="00C4567F" w:rsidRPr="00DA2292" w:rsidRDefault="00C4567F" w:rsidP="00C4567F">
            <w:pPr>
              <w:pStyle w:val="Tablesubhead"/>
              <w:ind w:right="279"/>
              <w:jc w:val="right"/>
              <w:rPr>
                <w:rFonts w:asciiTheme="minorHAnsi" w:hAnsiTheme="minorHAnsi" w:cs="Times New Roman"/>
                <w:color w:val="auto"/>
                <w:sz w:val="22"/>
                <w:szCs w:val="24"/>
              </w:rPr>
            </w:pPr>
            <w:r w:rsidRPr="00DA2292">
              <w:rPr>
                <w:rFonts w:asciiTheme="minorHAnsi" w:hAnsiTheme="minorHAnsi" w:cs="Times New Roman"/>
                <w:color w:val="auto"/>
                <w:sz w:val="22"/>
                <w:szCs w:val="24"/>
              </w:rPr>
              <w:t>/</w:t>
            </w:r>
            <w:sdt>
              <w:sdtPr>
                <w:rPr>
                  <w:rFonts w:asciiTheme="minorHAnsi" w:hAnsiTheme="minorHAnsi" w:cs="Times New Roman"/>
                  <w:color w:val="auto"/>
                  <w:sz w:val="22"/>
                  <w:szCs w:val="24"/>
                </w:rPr>
                <w:alias w:val="Marks"/>
                <w:tag w:val="Marks"/>
                <w:id w:val="1638152637"/>
                <w:placeholder>
                  <w:docPart w:val="B6932546956C4EDAB20CCFBF5E41F86D"/>
                </w:placeholder>
                <w15:color w:val="000000"/>
                <w:dropDownList>
                  <w:listItem w:value="Choose an item."/>
                  <w:listItem w:displayText="15" w:value="15"/>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listItem w:displayText="5" w:value="5"/>
                  <w:listItem w:displayText="4" w:value="4"/>
                  <w:listItem w:displayText="3" w:value="3"/>
                  <w:listItem w:displayText="2" w:value="2"/>
                  <w:listItem w:displayText="1" w:value="1"/>
                </w:dropDownList>
              </w:sdtPr>
              <w:sdtEndPr/>
              <w:sdtContent>
                <w:r w:rsidR="00DA694F">
                  <w:rPr>
                    <w:rFonts w:asciiTheme="minorHAnsi" w:hAnsiTheme="minorHAnsi" w:cs="Times New Roman"/>
                    <w:color w:val="auto"/>
                    <w:sz w:val="22"/>
                    <w:szCs w:val="24"/>
                  </w:rPr>
                  <w:t>6</w:t>
                </w:r>
              </w:sdtContent>
            </w:sdt>
          </w:p>
        </w:tc>
      </w:tr>
      <w:tr w:rsidR="00C4567F" w14:paraId="5D0ECDA6" w14:textId="21B9B1D5" w:rsidTr="00627751">
        <w:tc>
          <w:tcPr>
            <w:tcW w:w="7925" w:type="dxa"/>
            <w:tcMar>
              <w:left w:w="113" w:type="dxa"/>
              <w:right w:w="113" w:type="dxa"/>
            </w:tcMar>
          </w:tcPr>
          <w:p w14:paraId="5622D5CB" w14:textId="77777777" w:rsidR="00C4567F" w:rsidRDefault="00C4567F" w:rsidP="00C4567F">
            <w:pPr>
              <w:pStyle w:val="Default"/>
              <w:rPr>
                <w:sz w:val="19"/>
                <w:szCs w:val="19"/>
              </w:rPr>
            </w:pPr>
            <w:r>
              <w:rPr>
                <w:b/>
                <w:bCs/>
                <w:sz w:val="19"/>
                <w:szCs w:val="19"/>
              </w:rPr>
              <w:t xml:space="preserve">Analysis and interpretation </w:t>
            </w:r>
          </w:p>
          <w:p w14:paraId="222E1600" w14:textId="1170B0DA" w:rsidR="00C4567F" w:rsidRPr="00C4567F" w:rsidRDefault="00C4567F" w:rsidP="00C4567F">
            <w:pPr>
              <w:pStyle w:val="Tablesubhead"/>
              <w:rPr>
                <w:b w:val="0"/>
              </w:rPr>
            </w:pPr>
            <w:r w:rsidRPr="00C4567F">
              <w:rPr>
                <w:b w:val="0"/>
                <w:szCs w:val="19"/>
              </w:rPr>
              <w:t xml:space="preserve">Assessment objectives 3, 4 </w:t>
            </w:r>
          </w:p>
        </w:tc>
        <w:tc>
          <w:tcPr>
            <w:tcW w:w="2323" w:type="dxa"/>
            <w:tcBorders>
              <w:top w:val="single" w:sz="4" w:space="0" w:color="auto"/>
              <w:left w:val="single" w:sz="4" w:space="0" w:color="auto"/>
              <w:bottom w:val="single" w:sz="4" w:space="0" w:color="auto"/>
              <w:right w:val="single" w:sz="4" w:space="0" w:color="auto"/>
            </w:tcBorders>
            <w:shd w:val="clear" w:color="auto" w:fill="auto"/>
          </w:tcPr>
          <w:p w14:paraId="6BE7F871" w14:textId="49F335FB" w:rsidR="00C4567F" w:rsidRPr="00DA2292" w:rsidRDefault="00C4567F" w:rsidP="00C4567F">
            <w:pPr>
              <w:pStyle w:val="Tablesubhead"/>
              <w:ind w:right="279"/>
              <w:jc w:val="right"/>
              <w:rPr>
                <w:rFonts w:asciiTheme="minorHAnsi" w:hAnsiTheme="minorHAnsi" w:cs="Times New Roman"/>
                <w:color w:val="auto"/>
                <w:sz w:val="22"/>
                <w:szCs w:val="24"/>
              </w:rPr>
            </w:pPr>
            <w:r>
              <w:rPr>
                <w:rFonts w:asciiTheme="minorHAnsi" w:hAnsiTheme="minorHAnsi" w:cs="Times New Roman"/>
                <w:color w:val="auto"/>
                <w:sz w:val="22"/>
                <w:szCs w:val="24"/>
              </w:rPr>
              <w:t xml:space="preserve">/ </w:t>
            </w:r>
            <w:sdt>
              <w:sdtPr>
                <w:rPr>
                  <w:rFonts w:asciiTheme="minorHAnsi" w:hAnsiTheme="minorHAnsi" w:cs="Times New Roman"/>
                  <w:color w:val="auto"/>
                  <w:sz w:val="22"/>
                  <w:szCs w:val="24"/>
                </w:rPr>
                <w:alias w:val="Marks"/>
                <w:tag w:val="Marks"/>
                <w:id w:val="-780718559"/>
                <w:placeholder>
                  <w:docPart w:val="9275EE9AF003499CA03293BC41CA45B3"/>
                </w:placeholder>
                <w15:color w:val="000000"/>
                <w:dropDownList>
                  <w:listItem w:value="Choose an item."/>
                  <w:listItem w:displayText="15" w:value="15"/>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listItem w:displayText="5" w:value="5"/>
                  <w:listItem w:displayText="4" w:value="4"/>
                  <w:listItem w:displayText="3" w:value="3"/>
                  <w:listItem w:displayText="2" w:value="2"/>
                  <w:listItem w:displayText="1" w:value="1"/>
                </w:dropDownList>
              </w:sdtPr>
              <w:sdtEndPr/>
              <w:sdtContent>
                <w:r w:rsidR="00DA694F">
                  <w:rPr>
                    <w:rFonts w:asciiTheme="minorHAnsi" w:hAnsiTheme="minorHAnsi" w:cs="Times New Roman"/>
                    <w:color w:val="auto"/>
                    <w:sz w:val="22"/>
                    <w:szCs w:val="24"/>
                  </w:rPr>
                  <w:t>6</w:t>
                </w:r>
              </w:sdtContent>
            </w:sdt>
          </w:p>
        </w:tc>
      </w:tr>
      <w:tr w:rsidR="00C4567F" w14:paraId="3F6A36C6" w14:textId="6AD47168" w:rsidTr="00627751">
        <w:tc>
          <w:tcPr>
            <w:tcW w:w="7925" w:type="dxa"/>
            <w:tcMar>
              <w:left w:w="113" w:type="dxa"/>
              <w:right w:w="113" w:type="dxa"/>
            </w:tcMar>
          </w:tcPr>
          <w:p w14:paraId="6DDCC1AA" w14:textId="77777777" w:rsidR="00C4567F" w:rsidRDefault="00C4567F" w:rsidP="00C4567F">
            <w:pPr>
              <w:pStyle w:val="Default"/>
              <w:rPr>
                <w:sz w:val="19"/>
                <w:szCs w:val="19"/>
              </w:rPr>
            </w:pPr>
            <w:r>
              <w:rPr>
                <w:b/>
                <w:bCs/>
                <w:sz w:val="19"/>
                <w:szCs w:val="19"/>
              </w:rPr>
              <w:t xml:space="preserve">Conclusion and evaluation </w:t>
            </w:r>
          </w:p>
          <w:p w14:paraId="1B379C0C" w14:textId="48FE984F" w:rsidR="00C4567F" w:rsidRPr="00C4567F" w:rsidRDefault="00C4567F" w:rsidP="00C4567F">
            <w:pPr>
              <w:pStyle w:val="Tablesubhead"/>
              <w:rPr>
                <w:rFonts w:ascii="Arial" w:hAnsi="Arial" w:cs="Times New Roman"/>
                <w:b w:val="0"/>
                <w:color w:val="auto"/>
                <w:sz w:val="21"/>
                <w:szCs w:val="21"/>
                <w:lang w:eastAsia="en-AU"/>
              </w:rPr>
            </w:pPr>
            <w:r w:rsidRPr="00C4567F">
              <w:rPr>
                <w:b w:val="0"/>
                <w:szCs w:val="19"/>
              </w:rPr>
              <w:t xml:space="preserve">Assessment objectives 4, 6 </w:t>
            </w:r>
          </w:p>
        </w:tc>
        <w:tc>
          <w:tcPr>
            <w:tcW w:w="2323" w:type="dxa"/>
            <w:tcBorders>
              <w:top w:val="single" w:sz="4" w:space="0" w:color="auto"/>
              <w:left w:val="single" w:sz="4" w:space="0" w:color="auto"/>
              <w:bottom w:val="single" w:sz="4" w:space="0" w:color="auto"/>
              <w:right w:val="single" w:sz="4" w:space="0" w:color="auto"/>
            </w:tcBorders>
            <w:shd w:val="clear" w:color="auto" w:fill="auto"/>
          </w:tcPr>
          <w:p w14:paraId="730F88E8" w14:textId="45D6FB8B" w:rsidR="00C4567F" w:rsidRPr="00DA2292" w:rsidRDefault="00C4567F" w:rsidP="00C4567F">
            <w:pPr>
              <w:pStyle w:val="Tablesubhead"/>
              <w:ind w:right="279"/>
              <w:jc w:val="right"/>
              <w:rPr>
                <w:rFonts w:asciiTheme="minorHAnsi" w:hAnsiTheme="minorHAnsi" w:cs="Times New Roman"/>
                <w:color w:val="auto"/>
                <w:sz w:val="22"/>
                <w:szCs w:val="24"/>
              </w:rPr>
            </w:pPr>
            <w:r>
              <w:rPr>
                <w:rFonts w:asciiTheme="minorHAnsi" w:hAnsiTheme="minorHAnsi" w:cs="Times New Roman"/>
                <w:color w:val="auto"/>
                <w:sz w:val="22"/>
                <w:szCs w:val="24"/>
              </w:rPr>
              <w:t xml:space="preserve">/ </w:t>
            </w:r>
            <w:sdt>
              <w:sdtPr>
                <w:rPr>
                  <w:rFonts w:asciiTheme="minorHAnsi" w:hAnsiTheme="minorHAnsi" w:cs="Times New Roman"/>
                  <w:color w:val="auto"/>
                  <w:sz w:val="22"/>
                  <w:szCs w:val="24"/>
                </w:rPr>
                <w:alias w:val="Marks"/>
                <w:tag w:val="Marks"/>
                <w:id w:val="991692279"/>
                <w:placeholder>
                  <w:docPart w:val="DCF69ADCC61A42ECACFCC9D0416EA71D"/>
                </w:placeholder>
                <w15:color w:val="000000"/>
                <w:dropDownList>
                  <w:listItem w:value="Choose an item."/>
                  <w:listItem w:displayText="15" w:value="15"/>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listItem w:displayText="5" w:value="5"/>
                  <w:listItem w:displayText="4" w:value="4"/>
                  <w:listItem w:displayText="3" w:value="3"/>
                  <w:listItem w:displayText="2" w:value="2"/>
                  <w:listItem w:displayText="1" w:value="1"/>
                </w:dropDownList>
              </w:sdtPr>
              <w:sdtEndPr/>
              <w:sdtContent>
                <w:r w:rsidR="00DA694F">
                  <w:rPr>
                    <w:rFonts w:asciiTheme="minorHAnsi" w:hAnsiTheme="minorHAnsi" w:cs="Times New Roman"/>
                    <w:color w:val="auto"/>
                    <w:sz w:val="22"/>
                    <w:szCs w:val="24"/>
                  </w:rPr>
                  <w:t>6</w:t>
                </w:r>
              </w:sdtContent>
            </w:sdt>
          </w:p>
        </w:tc>
      </w:tr>
      <w:tr w:rsidR="00C4567F" w14:paraId="79CA059F" w14:textId="77777777" w:rsidTr="00627751">
        <w:tc>
          <w:tcPr>
            <w:tcW w:w="7925" w:type="dxa"/>
            <w:tcMar>
              <w:left w:w="113" w:type="dxa"/>
              <w:right w:w="113" w:type="dxa"/>
            </w:tcMar>
          </w:tcPr>
          <w:p w14:paraId="6A25EAC9" w14:textId="77777777" w:rsidR="00C4567F" w:rsidRDefault="00C4567F" w:rsidP="00C4567F">
            <w:pPr>
              <w:pStyle w:val="Default"/>
              <w:rPr>
                <w:sz w:val="19"/>
                <w:szCs w:val="19"/>
              </w:rPr>
            </w:pPr>
            <w:r>
              <w:rPr>
                <w:b/>
                <w:bCs/>
                <w:sz w:val="19"/>
                <w:szCs w:val="19"/>
              </w:rPr>
              <w:t xml:space="preserve">Communication </w:t>
            </w:r>
          </w:p>
          <w:p w14:paraId="3AD7572F" w14:textId="4BAD03ED" w:rsidR="00C4567F" w:rsidRPr="00C4567F" w:rsidRDefault="00C4567F" w:rsidP="00C4567F">
            <w:pPr>
              <w:pStyle w:val="Tablesubhead"/>
              <w:rPr>
                <w:b w:val="0"/>
              </w:rPr>
            </w:pPr>
            <w:r w:rsidRPr="00C4567F">
              <w:rPr>
                <w:b w:val="0"/>
                <w:szCs w:val="19"/>
              </w:rPr>
              <w:t xml:space="preserve">Assessment objective 7 </w:t>
            </w:r>
          </w:p>
        </w:tc>
        <w:tc>
          <w:tcPr>
            <w:tcW w:w="2323" w:type="dxa"/>
            <w:tcBorders>
              <w:top w:val="single" w:sz="4" w:space="0" w:color="auto"/>
              <w:left w:val="single" w:sz="4" w:space="0" w:color="auto"/>
              <w:bottom w:val="single" w:sz="4" w:space="0" w:color="auto"/>
              <w:right w:val="single" w:sz="4" w:space="0" w:color="auto"/>
            </w:tcBorders>
            <w:shd w:val="clear" w:color="auto" w:fill="auto"/>
          </w:tcPr>
          <w:p w14:paraId="72386D67" w14:textId="68257CB0" w:rsidR="00C4567F" w:rsidRDefault="00C4567F" w:rsidP="00C4567F">
            <w:pPr>
              <w:pStyle w:val="Tablesubhead"/>
              <w:ind w:right="279"/>
              <w:jc w:val="right"/>
              <w:rPr>
                <w:rFonts w:asciiTheme="minorHAnsi" w:hAnsiTheme="minorHAnsi" w:cs="Times New Roman"/>
                <w:color w:val="auto"/>
                <w:sz w:val="22"/>
                <w:szCs w:val="24"/>
              </w:rPr>
            </w:pPr>
            <w:r>
              <w:rPr>
                <w:rFonts w:asciiTheme="minorHAnsi" w:hAnsiTheme="minorHAnsi" w:cs="Times New Roman"/>
                <w:color w:val="auto"/>
                <w:sz w:val="22"/>
                <w:szCs w:val="24"/>
              </w:rPr>
              <w:t xml:space="preserve">/ </w:t>
            </w:r>
            <w:sdt>
              <w:sdtPr>
                <w:rPr>
                  <w:rFonts w:asciiTheme="minorHAnsi" w:hAnsiTheme="minorHAnsi" w:cs="Times New Roman"/>
                  <w:color w:val="auto"/>
                  <w:sz w:val="22"/>
                  <w:szCs w:val="24"/>
                </w:rPr>
                <w:alias w:val="Marks"/>
                <w:tag w:val="Marks"/>
                <w:id w:val="-1592157089"/>
                <w:placeholder>
                  <w:docPart w:val="A58DD3F5BF9B42BFAD260AFC3AE7A8EC"/>
                </w:placeholder>
                <w15:color w:val="000000"/>
                <w:dropDownList>
                  <w:listItem w:value="Choose an item."/>
                  <w:listItem w:displayText="15" w:value="15"/>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listItem w:displayText="5" w:value="5"/>
                  <w:listItem w:displayText="4" w:value="4"/>
                  <w:listItem w:displayText="3" w:value="3"/>
                  <w:listItem w:displayText="2" w:value="2"/>
                  <w:listItem w:displayText="1" w:value="1"/>
                </w:dropDownList>
              </w:sdtPr>
              <w:sdtEndPr/>
              <w:sdtContent>
                <w:r w:rsidR="00DA694F">
                  <w:rPr>
                    <w:rFonts w:asciiTheme="minorHAnsi" w:hAnsiTheme="minorHAnsi" w:cs="Times New Roman"/>
                    <w:color w:val="auto"/>
                    <w:sz w:val="22"/>
                    <w:szCs w:val="24"/>
                  </w:rPr>
                  <w:t>2</w:t>
                </w:r>
              </w:sdtContent>
            </w:sdt>
          </w:p>
        </w:tc>
      </w:tr>
      <w:tr w:rsidR="00CC58D7" w14:paraId="3E3A147A" w14:textId="77777777" w:rsidTr="00627751">
        <w:tc>
          <w:tcPr>
            <w:tcW w:w="7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13" w:type="dxa"/>
              <w:right w:w="113" w:type="dxa"/>
            </w:tcMar>
            <w:vAlign w:val="center"/>
          </w:tcPr>
          <w:p w14:paraId="41A3A6F1" w14:textId="765C616C" w:rsidR="00CC58D7" w:rsidRPr="00DA2292" w:rsidRDefault="00CC58D7" w:rsidP="005842A7">
            <w:pPr>
              <w:pStyle w:val="Tabletext"/>
              <w:jc w:val="right"/>
              <w:rPr>
                <w:b/>
                <w:sz w:val="22"/>
              </w:rPr>
            </w:pPr>
            <w:r w:rsidRPr="00DA2292">
              <w:rPr>
                <w:b/>
                <w:sz w:val="22"/>
              </w:rPr>
              <w:t>Total</w:t>
            </w:r>
          </w:p>
        </w:tc>
        <w:tc>
          <w:tcPr>
            <w:tcW w:w="2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90E1FA" w14:textId="616518F7" w:rsidR="00CC58D7" w:rsidRPr="00DA2292" w:rsidRDefault="00171559" w:rsidP="00171559">
            <w:pPr>
              <w:pStyle w:val="Tabletext"/>
              <w:ind w:right="272"/>
              <w:jc w:val="right"/>
              <w:rPr>
                <w:b/>
                <w:sz w:val="22"/>
                <w:szCs w:val="24"/>
              </w:rPr>
            </w:pPr>
            <w:r>
              <w:rPr>
                <w:b/>
                <w:sz w:val="22"/>
              </w:rPr>
              <w:t>/</w:t>
            </w:r>
            <w:sdt>
              <w:sdtPr>
                <w:rPr>
                  <w:b/>
                  <w:sz w:val="22"/>
                </w:rPr>
                <w:alias w:val="Total"/>
                <w:tag w:val="Weighting"/>
                <w:id w:val="-1435665727"/>
                <w:placeholder>
                  <w:docPart w:val="80CDE15CFF644E6BB34C8BFE5781C808"/>
                </w:placeholder>
                <w15:color w:val="000000"/>
                <w:dropDownList>
                  <w:listItem w:value="Choose an item."/>
                  <w:listItem w:displayText="10" w:value="10"/>
                  <w:listItem w:displayText="15" w:value="15"/>
                  <w:listItem w:displayText="20" w:value="20"/>
                  <w:listItem w:displayText="25" w:value="25"/>
                  <w:listItem w:displayText="30" w:value="30"/>
                  <w:listItem w:displayText="35" w:value="35"/>
                  <w:listItem w:displayText="50" w:value="50"/>
                  <w:listItem w:displayText="Not applicable" w:value="Not applicable"/>
                </w:dropDownList>
              </w:sdtPr>
              <w:sdtEndPr/>
              <w:sdtContent>
                <w:r w:rsidR="00DA694F">
                  <w:rPr>
                    <w:b/>
                    <w:sz w:val="22"/>
                  </w:rPr>
                  <w:t>20</w:t>
                </w:r>
              </w:sdtContent>
            </w:sdt>
          </w:p>
        </w:tc>
      </w:tr>
      <w:tr w:rsidR="005842A7" w14:paraId="38547BE2" w14:textId="77777777" w:rsidTr="005842A7">
        <w:trPr>
          <w:trHeight w:val="14"/>
        </w:trPr>
        <w:tc>
          <w:tcPr>
            <w:tcW w:w="10248" w:type="dxa"/>
            <w:gridSpan w:val="2"/>
            <w:tcBorders>
              <w:top w:val="single" w:sz="4" w:space="0" w:color="auto"/>
              <w:left w:val="nil"/>
              <w:bottom w:val="single" w:sz="4" w:space="0" w:color="auto"/>
              <w:right w:val="nil"/>
            </w:tcBorders>
            <w:shd w:val="clear" w:color="auto" w:fill="auto"/>
            <w:tcMar>
              <w:left w:w="113" w:type="dxa"/>
              <w:right w:w="113" w:type="dxa"/>
            </w:tcMar>
          </w:tcPr>
          <w:p w14:paraId="62DFA1F1" w14:textId="77777777" w:rsidR="005842A7" w:rsidRPr="00AD1641" w:rsidRDefault="005842A7" w:rsidP="005842A7">
            <w:pPr>
              <w:pStyle w:val="Tabletext"/>
              <w:rPr>
                <w:b/>
              </w:rPr>
            </w:pPr>
          </w:p>
        </w:tc>
      </w:tr>
      <w:tr w:rsidR="00E35760" w14:paraId="32C00BD9" w14:textId="77777777" w:rsidTr="005842A7">
        <w:trPr>
          <w:trHeight w:val="363"/>
        </w:trPr>
        <w:tc>
          <w:tcPr>
            <w:tcW w:w="10248" w:type="dxa"/>
            <w:gridSpan w:val="2"/>
            <w:tcBorders>
              <w:top w:val="single" w:sz="4" w:space="0" w:color="auto"/>
              <w:left w:val="single" w:sz="4" w:space="0" w:color="auto"/>
              <w:bottom w:val="nil"/>
              <w:right w:val="single" w:sz="4" w:space="0" w:color="auto"/>
            </w:tcBorders>
            <w:shd w:val="clear" w:color="auto" w:fill="D9D9D9" w:themeFill="background1" w:themeFillShade="D9"/>
            <w:tcMar>
              <w:left w:w="113" w:type="dxa"/>
              <w:right w:w="113" w:type="dxa"/>
            </w:tcMar>
          </w:tcPr>
          <w:p w14:paraId="70DB52C5" w14:textId="77777777" w:rsidR="00E35760" w:rsidRPr="00E35760" w:rsidRDefault="00E35760" w:rsidP="00E35760">
            <w:pPr>
              <w:pStyle w:val="Tablesubhead"/>
              <w:rPr>
                <w:sz w:val="21"/>
              </w:rPr>
            </w:pPr>
            <w:r w:rsidRPr="00E35760">
              <w:rPr>
                <w:sz w:val="21"/>
              </w:rPr>
              <w:t>Authentication strategies</w:t>
            </w:r>
          </w:p>
          <w:p w14:paraId="4D96F19E" w14:textId="1ADE0F66" w:rsidR="00E35760" w:rsidRPr="00431055" w:rsidRDefault="00E35760" w:rsidP="00E35760">
            <w:pPr>
              <w:pStyle w:val="Tabletext"/>
              <w:rPr>
                <w:rFonts w:asciiTheme="majorHAnsi" w:hAnsiTheme="majorHAnsi" w:cs="Arial"/>
                <w:b/>
                <w:i/>
                <w:color w:val="000000" w:themeColor="text1"/>
                <w:sz w:val="21"/>
                <w:szCs w:val="20"/>
                <w:highlight w:val="cyan"/>
              </w:rPr>
            </w:pPr>
          </w:p>
        </w:tc>
      </w:tr>
    </w:tbl>
    <w:tbl>
      <w:tblPr>
        <w:tblStyle w:val="QCAAtablestyle41"/>
        <w:tblW w:w="4878" w:type="pct"/>
        <w:tblInd w:w="0" w:type="dxa"/>
        <w:tblLayout w:type="fixed"/>
        <w:tblLook w:val="0480" w:firstRow="0" w:lastRow="0" w:firstColumn="1" w:lastColumn="0" w:noHBand="0" w:noVBand="1"/>
      </w:tblPr>
      <w:tblGrid>
        <w:gridCol w:w="7933"/>
        <w:gridCol w:w="2269"/>
      </w:tblGrid>
      <w:tr w:rsidR="00A73BF8" w:rsidRPr="00440BCC" w14:paraId="79CD1A37" w14:textId="77777777" w:rsidTr="00A73BF8">
        <w:trPr>
          <w:trHeight w:val="283"/>
        </w:trPr>
        <w:tc>
          <w:tcPr>
            <w:cnfStyle w:val="001000000000" w:firstRow="0" w:lastRow="0" w:firstColumn="1" w:lastColumn="0" w:oddVBand="0" w:evenVBand="0" w:oddHBand="0" w:evenHBand="0" w:firstRowFirstColumn="0" w:firstRowLastColumn="0" w:lastRowFirstColumn="0" w:lastRowLastColumn="0"/>
            <w:tcW w:w="10202" w:type="dxa"/>
            <w:gridSpan w:val="2"/>
            <w:tcBorders>
              <w:top w:val="single" w:sz="4" w:space="0" w:color="A6A8AB"/>
              <w:bottom w:val="single" w:sz="4" w:space="0" w:color="A6A8AB"/>
            </w:tcBorders>
            <w:shd w:val="clear" w:color="auto" w:fill="auto"/>
          </w:tcPr>
          <w:p w14:paraId="64DFD3CC" w14:textId="49C389CB" w:rsidR="00A73BF8" w:rsidRDefault="00A73BF8" w:rsidP="00E35760">
            <w:pPr>
              <w:pStyle w:val="TableBullet"/>
              <w:numPr>
                <w:ilvl w:val="0"/>
                <w:numId w:val="24"/>
              </w:numPr>
            </w:pPr>
            <w:r>
              <w:t>Your teacher will collect and annotate 1 draft.</w:t>
            </w:r>
          </w:p>
        </w:tc>
      </w:tr>
      <w:tr w:rsidR="00E35760" w:rsidRPr="00440BCC" w14:paraId="426C6FAA" w14:textId="77777777" w:rsidTr="00A73BF8">
        <w:trPr>
          <w:trHeight w:val="283"/>
        </w:trPr>
        <w:tc>
          <w:tcPr>
            <w:cnfStyle w:val="001000000000" w:firstRow="0" w:lastRow="0" w:firstColumn="1" w:lastColumn="0" w:oddVBand="0" w:evenVBand="0" w:oddHBand="0" w:evenHBand="0" w:firstRowFirstColumn="0" w:firstRowLastColumn="0" w:lastRowFirstColumn="0" w:lastRowLastColumn="0"/>
            <w:tcW w:w="10202" w:type="dxa"/>
            <w:gridSpan w:val="2"/>
            <w:tcBorders>
              <w:top w:val="single" w:sz="4" w:space="0" w:color="A6A8AB"/>
              <w:bottom w:val="single" w:sz="4" w:space="0" w:color="A6A8AB"/>
            </w:tcBorders>
            <w:shd w:val="clear" w:color="auto" w:fill="auto"/>
          </w:tcPr>
          <w:p w14:paraId="3C41C697" w14:textId="1989278B" w:rsidR="00E35760" w:rsidRDefault="00E35760" w:rsidP="00E35760">
            <w:pPr>
              <w:pStyle w:val="TableBullet"/>
              <w:numPr>
                <w:ilvl w:val="0"/>
                <w:numId w:val="24"/>
              </w:numPr>
            </w:pPr>
            <w:r>
              <w:t xml:space="preserve">You will submit your response using Turnitin  </w:t>
            </w:r>
            <w:r w:rsidR="00A73BF8">
              <w:t>(plagiarism-detection software)</w:t>
            </w:r>
          </w:p>
        </w:tc>
      </w:tr>
      <w:tr w:rsidR="00A73BF8" w:rsidRPr="00440BCC" w14:paraId="71AB3680" w14:textId="77777777" w:rsidTr="00A73BF8">
        <w:trPr>
          <w:trHeight w:val="283"/>
        </w:trPr>
        <w:tc>
          <w:tcPr>
            <w:cnfStyle w:val="001000000000" w:firstRow="0" w:lastRow="0" w:firstColumn="1" w:lastColumn="0" w:oddVBand="0" w:evenVBand="0" w:oddHBand="0" w:evenHBand="0" w:firstRowFirstColumn="0" w:firstRowLastColumn="0" w:lastRowFirstColumn="0" w:lastRowLastColumn="0"/>
            <w:tcW w:w="10202" w:type="dxa"/>
            <w:gridSpan w:val="2"/>
            <w:tcBorders>
              <w:top w:val="single" w:sz="4" w:space="0" w:color="A6A8AB"/>
              <w:bottom w:val="single" w:sz="4" w:space="0" w:color="A6A8AB"/>
            </w:tcBorders>
            <w:shd w:val="clear" w:color="auto" w:fill="auto"/>
          </w:tcPr>
          <w:p w14:paraId="57FBCB18" w14:textId="2BAD55F0" w:rsidR="00A73BF8" w:rsidRDefault="00A73BF8" w:rsidP="00627751">
            <w:pPr>
              <w:pStyle w:val="TableBullet"/>
              <w:numPr>
                <w:ilvl w:val="0"/>
                <w:numId w:val="24"/>
              </w:numPr>
            </w:pPr>
            <w:r>
              <w:t>You must acknowledge all sources.</w:t>
            </w:r>
          </w:p>
        </w:tc>
      </w:tr>
      <w:tr w:rsidR="00E35760" w:rsidRPr="00440BCC" w14:paraId="7D4967DB" w14:textId="77777777" w:rsidTr="00A73BF8">
        <w:trPr>
          <w:trHeight w:val="283"/>
        </w:trPr>
        <w:tc>
          <w:tcPr>
            <w:cnfStyle w:val="001000000000" w:firstRow="0" w:lastRow="0" w:firstColumn="1" w:lastColumn="0" w:oddVBand="0" w:evenVBand="0" w:oddHBand="0" w:evenHBand="0" w:firstRowFirstColumn="0" w:firstRowLastColumn="0" w:lastRowFirstColumn="0" w:lastRowLastColumn="0"/>
            <w:tcW w:w="10202" w:type="dxa"/>
            <w:gridSpan w:val="2"/>
            <w:tcBorders>
              <w:top w:val="single" w:sz="4" w:space="0" w:color="A6A8AB"/>
              <w:bottom w:val="single" w:sz="4" w:space="0" w:color="A6A8AB"/>
            </w:tcBorders>
            <w:shd w:val="clear" w:color="auto" w:fill="auto"/>
          </w:tcPr>
          <w:p w14:paraId="15CD3A7C" w14:textId="77777777" w:rsidR="00E35760" w:rsidRPr="00440BCC" w:rsidRDefault="00E35760" w:rsidP="00627751">
            <w:pPr>
              <w:pStyle w:val="TableBullet"/>
              <w:numPr>
                <w:ilvl w:val="0"/>
                <w:numId w:val="24"/>
              </w:numPr>
            </w:pPr>
            <w:r>
              <w:t>You will be provided class time for task completion.</w:t>
            </w:r>
          </w:p>
        </w:tc>
      </w:tr>
      <w:tr w:rsidR="00A73BF8" w:rsidRPr="00440BCC" w14:paraId="26874900" w14:textId="77777777" w:rsidTr="00A73BF8">
        <w:trPr>
          <w:trHeight w:val="283"/>
        </w:trPr>
        <w:tc>
          <w:tcPr>
            <w:cnfStyle w:val="001000000000" w:firstRow="0" w:lastRow="0" w:firstColumn="1" w:lastColumn="0" w:oddVBand="0" w:evenVBand="0" w:oddHBand="0" w:evenHBand="0" w:firstRowFirstColumn="0" w:firstRowLastColumn="0" w:lastRowFirstColumn="0" w:lastRowLastColumn="0"/>
            <w:tcW w:w="10202" w:type="dxa"/>
            <w:gridSpan w:val="2"/>
            <w:tcBorders>
              <w:top w:val="single" w:sz="4" w:space="0" w:color="A6A8AB"/>
              <w:bottom w:val="single" w:sz="4" w:space="0" w:color="A6A8AB"/>
            </w:tcBorders>
            <w:shd w:val="clear" w:color="auto" w:fill="E6E7E8" w:themeFill="background2"/>
          </w:tcPr>
          <w:p w14:paraId="49D25EAF" w14:textId="2B6C4B83" w:rsidR="00A73BF8" w:rsidRPr="00440BCC" w:rsidRDefault="00A73BF8" w:rsidP="00A73BF8">
            <w:pPr>
              <w:pStyle w:val="Tablesubhead"/>
            </w:pPr>
            <w:r w:rsidRPr="008657E6">
              <w:rPr>
                <w:sz w:val="21"/>
              </w:rPr>
              <w:t>Acknowledgement of assessment responsibility</w:t>
            </w:r>
          </w:p>
        </w:tc>
      </w:tr>
      <w:tr w:rsidR="00A73BF8" w:rsidRPr="00440BCC" w14:paraId="38598939" w14:textId="77777777" w:rsidTr="00A73BF8">
        <w:trPr>
          <w:trHeight w:val="283"/>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A6A8AB"/>
              <w:bottom w:val="single" w:sz="4" w:space="0" w:color="auto"/>
              <w:right w:val="nil"/>
            </w:tcBorders>
            <w:shd w:val="clear" w:color="auto" w:fill="FFFFFF" w:themeFill="background1"/>
          </w:tcPr>
          <w:p w14:paraId="7A506336" w14:textId="77777777" w:rsidR="00A73BF8" w:rsidRDefault="00A73BF8" w:rsidP="00A73BF8">
            <w:pPr>
              <w:pStyle w:val="Tabletext"/>
              <w:rPr>
                <w:b/>
              </w:rPr>
            </w:pPr>
            <w:r w:rsidRPr="007A4015">
              <w:t>I understand the consequences of plagiarism</w:t>
            </w:r>
            <w:r>
              <w:t>/cheating</w:t>
            </w:r>
            <w:r w:rsidRPr="007A4015">
              <w:t xml:space="preserve"> and confirm</w:t>
            </w:r>
            <w:r>
              <w:t xml:space="preserve"> </w:t>
            </w:r>
            <w:r w:rsidRPr="007A4015">
              <w:t>this is my own work</w:t>
            </w:r>
            <w:r>
              <w:t>.</w:t>
            </w:r>
          </w:p>
          <w:p w14:paraId="78FAFEDB" w14:textId="77777777" w:rsidR="00A73BF8" w:rsidRDefault="00A73BF8" w:rsidP="00A73BF8">
            <w:pPr>
              <w:pStyle w:val="Tabletext"/>
              <w:rPr>
                <w:b/>
              </w:rPr>
            </w:pPr>
          </w:p>
          <w:p w14:paraId="0BFCA663" w14:textId="50101BA8" w:rsidR="00A73BF8" w:rsidRDefault="00A73BF8" w:rsidP="00A73BF8">
            <w:pPr>
              <w:pStyle w:val="Tablesubhead"/>
            </w:pPr>
            <w:r w:rsidRPr="007A4015">
              <w:t>Student Signature:</w:t>
            </w:r>
            <w:r>
              <w:t xml:space="preserve">  </w:t>
            </w:r>
          </w:p>
        </w:tc>
        <w:tc>
          <w:tcPr>
            <w:tcW w:w="2269" w:type="dxa"/>
            <w:tcBorders>
              <w:top w:val="single" w:sz="4" w:space="0" w:color="A6A8AB"/>
              <w:left w:val="nil"/>
              <w:bottom w:val="single" w:sz="4" w:space="0" w:color="auto"/>
            </w:tcBorders>
            <w:shd w:val="clear" w:color="auto" w:fill="FFFFFF" w:themeFill="background1"/>
          </w:tcPr>
          <w:p w14:paraId="15A0154E" w14:textId="77777777" w:rsidR="00A73BF8" w:rsidRDefault="00A73BF8" w:rsidP="00A73BF8">
            <w:pPr>
              <w:pStyle w:val="Tablesubhead"/>
              <w:cnfStyle w:val="000000000000" w:firstRow="0" w:lastRow="0" w:firstColumn="0" w:lastColumn="0" w:oddVBand="0" w:evenVBand="0" w:oddHBand="0" w:evenHBand="0" w:firstRowFirstColumn="0" w:firstRowLastColumn="0" w:lastRowFirstColumn="0" w:lastRowLastColumn="0"/>
            </w:pPr>
          </w:p>
          <w:p w14:paraId="6836025C" w14:textId="77777777" w:rsidR="00A73BF8" w:rsidRDefault="00A73BF8" w:rsidP="00A73BF8">
            <w:pPr>
              <w:pStyle w:val="Tablesubhead"/>
              <w:cnfStyle w:val="000000000000" w:firstRow="0" w:lastRow="0" w:firstColumn="0" w:lastColumn="0" w:oddVBand="0" w:evenVBand="0" w:oddHBand="0" w:evenHBand="0" w:firstRowFirstColumn="0" w:firstRowLastColumn="0" w:lastRowFirstColumn="0" w:lastRowLastColumn="0"/>
            </w:pPr>
          </w:p>
          <w:p w14:paraId="5FE391B4" w14:textId="395E0D6E" w:rsidR="00A73BF8" w:rsidRDefault="00A73BF8" w:rsidP="00A73BF8">
            <w:pPr>
              <w:pStyle w:val="Tablesubhead"/>
              <w:cnfStyle w:val="000000000000" w:firstRow="0" w:lastRow="0" w:firstColumn="0" w:lastColumn="0" w:oddVBand="0" w:evenVBand="0" w:oddHBand="0" w:evenHBand="0" w:firstRowFirstColumn="0" w:firstRowLastColumn="0" w:lastRowFirstColumn="0" w:lastRowLastColumn="0"/>
            </w:pPr>
            <w:r>
              <w:t xml:space="preserve">Date:  </w:t>
            </w:r>
          </w:p>
        </w:tc>
      </w:tr>
    </w:tbl>
    <w:p w14:paraId="30BC1A6E" w14:textId="77777777" w:rsidR="00894005" w:rsidRDefault="00894005">
      <w:r>
        <w:rPr>
          <w:b/>
        </w:rPr>
        <w:br w:type="page"/>
      </w:r>
    </w:p>
    <w:tbl>
      <w:tblPr>
        <w:tblStyle w:val="QCAAtablestyle41"/>
        <w:tblW w:w="4878" w:type="pct"/>
        <w:tblInd w:w="0" w:type="dxa"/>
        <w:tblLayout w:type="fixed"/>
        <w:tblLook w:val="0480" w:firstRow="0" w:lastRow="0" w:firstColumn="1" w:lastColumn="0" w:noHBand="0" w:noVBand="1"/>
      </w:tblPr>
      <w:tblGrid>
        <w:gridCol w:w="10202"/>
      </w:tblGrid>
      <w:tr w:rsidR="00A73BF8" w:rsidRPr="00440BCC" w14:paraId="5C816D15" w14:textId="77777777" w:rsidTr="00A73BF8">
        <w:trPr>
          <w:trHeight w:val="283"/>
        </w:trPr>
        <w:tc>
          <w:tcPr>
            <w:cnfStyle w:val="001000000000" w:firstRow="0" w:lastRow="0" w:firstColumn="1" w:lastColumn="0" w:oddVBand="0" w:evenVBand="0" w:oddHBand="0" w:evenHBand="0" w:firstRowFirstColumn="0" w:firstRowLastColumn="0" w:lastRowFirstColumn="0" w:lastRowLastColumn="0"/>
            <w:tcW w:w="10202" w:type="dxa"/>
            <w:tcBorders>
              <w:top w:val="single" w:sz="4" w:space="0" w:color="auto"/>
              <w:bottom w:val="single" w:sz="4" w:space="0" w:color="A6A8AB"/>
            </w:tcBorders>
            <w:shd w:val="clear" w:color="auto" w:fill="E6E7E8" w:themeFill="background2"/>
          </w:tcPr>
          <w:p w14:paraId="2BCC6D14" w14:textId="0D0FC318" w:rsidR="00A73BF8" w:rsidRDefault="00A73BF8" w:rsidP="00A73BF8">
            <w:pPr>
              <w:pStyle w:val="Tablesubhead"/>
            </w:pPr>
            <w:r>
              <w:lastRenderedPageBreak/>
              <w:t>Scaffolding</w:t>
            </w:r>
          </w:p>
        </w:tc>
      </w:tr>
      <w:tr w:rsidR="00A73BF8" w:rsidRPr="00440BCC" w14:paraId="6CAFEC5B" w14:textId="77777777" w:rsidTr="00A73BF8">
        <w:trPr>
          <w:trHeight w:val="283"/>
        </w:trPr>
        <w:sdt>
          <w:sdtPr>
            <w:id w:val="-1803533947"/>
            <w:placeholder>
              <w:docPart w:val="45408F11639F4FF98EB84394D6EC2A4D"/>
            </w:placeholder>
          </w:sdtPr>
          <w:sdtEndPr/>
          <w:sdtContent>
            <w:tc>
              <w:tcPr>
                <w:cnfStyle w:val="001000000000" w:firstRow="0" w:lastRow="0" w:firstColumn="1" w:lastColumn="0" w:oddVBand="0" w:evenVBand="0" w:oddHBand="0" w:evenHBand="0" w:firstRowFirstColumn="0" w:firstRowLastColumn="0" w:lastRowFirstColumn="0" w:lastRowLastColumn="0"/>
                <w:tcW w:w="10202" w:type="dxa"/>
                <w:tcBorders>
                  <w:top w:val="single" w:sz="4" w:space="0" w:color="A6A8AB"/>
                  <w:bottom w:val="single" w:sz="4" w:space="0" w:color="A6A8AB"/>
                </w:tcBorders>
                <w:shd w:val="clear" w:color="auto" w:fill="auto"/>
              </w:tcPr>
              <w:p w14:paraId="76231E21" w14:textId="77777777" w:rsidR="00C4567F" w:rsidRDefault="00C4567F" w:rsidP="00C4567F">
                <w:pPr>
                  <w:pStyle w:val="Tabletext"/>
                </w:pPr>
                <w:r>
                  <w:t>The response must be presented using an appropriate scientific genre (i.e. scientific essay) and contain:</w:t>
                </w:r>
              </w:p>
              <w:p w14:paraId="3C47DB7D" w14:textId="77777777" w:rsidR="00C4567F" w:rsidRDefault="00C4567F" w:rsidP="00C4567F">
                <w:pPr>
                  <w:pStyle w:val="Tabletext"/>
                </w:pPr>
                <w:r>
                  <w:t>• a claim</w:t>
                </w:r>
              </w:p>
              <w:p w14:paraId="2BBC1BDC" w14:textId="77777777" w:rsidR="00C4567F" w:rsidRDefault="00C4567F" w:rsidP="00C4567F">
                <w:pPr>
                  <w:pStyle w:val="Tabletext"/>
                </w:pPr>
                <w:r>
                  <w:t>• a research question</w:t>
                </w:r>
              </w:p>
              <w:p w14:paraId="6A858B67" w14:textId="77777777" w:rsidR="00C4567F" w:rsidRDefault="00C4567F" w:rsidP="00C4567F">
                <w:pPr>
                  <w:pStyle w:val="Tabletext"/>
                </w:pPr>
                <w:r>
                  <w:t>• a rationale for the investigation</w:t>
                </w:r>
              </w:p>
              <w:p w14:paraId="2041EF5F" w14:textId="77777777" w:rsidR="00C4567F" w:rsidRDefault="00C4567F" w:rsidP="00C4567F">
                <w:pPr>
                  <w:pStyle w:val="Tabletext"/>
                </w:pPr>
                <w:r>
                  <w:t>• justified scientific arguments using evidence</w:t>
                </w:r>
              </w:p>
              <w:p w14:paraId="1C88DA25" w14:textId="77777777" w:rsidR="00C4567F" w:rsidRDefault="00C4567F" w:rsidP="00C4567F">
                <w:pPr>
                  <w:pStyle w:val="Tabletext"/>
                </w:pPr>
                <w:r>
                  <w:t>• a conclusion to the research question based on the interpretation of the evidence</w:t>
                </w:r>
              </w:p>
              <w:p w14:paraId="49256D9F" w14:textId="77777777" w:rsidR="00C4567F" w:rsidRDefault="00C4567F" w:rsidP="00C4567F">
                <w:pPr>
                  <w:pStyle w:val="Tabletext"/>
                </w:pPr>
                <w:r>
                  <w:t>• evaluation of the claim and suggestions of improvements and extensions to the investigation</w:t>
                </w:r>
              </w:p>
              <w:p w14:paraId="3BEB3EBC" w14:textId="77777777" w:rsidR="00C4567F" w:rsidRDefault="00C4567F" w:rsidP="00C4567F">
                <w:pPr>
                  <w:pStyle w:val="Tabletext"/>
                </w:pPr>
                <w:r>
                  <w:t xml:space="preserve">• a reference </w:t>
                </w:r>
                <w:proofErr w:type="gramStart"/>
                <w:r>
                  <w:t>list</w:t>
                </w:r>
                <w:proofErr w:type="gramEnd"/>
                <w:r>
                  <w:t>.</w:t>
                </w:r>
              </w:p>
              <w:p w14:paraId="4AD28132" w14:textId="77777777" w:rsidR="00C4567F" w:rsidRDefault="00C4567F" w:rsidP="00C4567F">
                <w:pPr>
                  <w:pStyle w:val="Tabletext"/>
                </w:pPr>
                <w:r>
                  <w:t>An example of how one of the claims could be developed into a research question</w:t>
                </w:r>
              </w:p>
              <w:p w14:paraId="2F084E48" w14:textId="08B33F46" w:rsidR="00A73BF8" w:rsidRPr="00440BCC" w:rsidRDefault="00C4567F" w:rsidP="00C4567F">
                <w:pPr>
                  <w:pStyle w:val="Tabletext"/>
                </w:pPr>
                <w:r>
                  <w:t>Claim: Biofuels are more efficient and have less environmental impact than fossil fuels.</w:t>
                </w:r>
              </w:p>
            </w:tc>
          </w:sdtContent>
        </w:sdt>
      </w:tr>
    </w:tbl>
    <w:p w14:paraId="3B7C5713" w14:textId="6344C707" w:rsidR="0043354F" w:rsidRDefault="0043354F" w:rsidP="005E23A5">
      <w:pPr>
        <w:pStyle w:val="BodyText"/>
        <w:rPr>
          <w:sz w:val="22"/>
          <w:szCs w:val="22"/>
        </w:rPr>
      </w:pPr>
    </w:p>
    <w:p w14:paraId="30E0FAB4" w14:textId="77777777" w:rsidR="00D41D47" w:rsidRPr="00D41D47" w:rsidRDefault="00D41D47" w:rsidP="00D41D47">
      <w:pPr>
        <w:pStyle w:val="BodyText"/>
        <w:rPr>
          <w:sz w:val="22"/>
          <w:szCs w:val="22"/>
        </w:rPr>
      </w:pPr>
      <w:r w:rsidRPr="00D41D47">
        <w:rPr>
          <w:b/>
          <w:sz w:val="22"/>
          <w:szCs w:val="22"/>
        </w:rPr>
        <w:t>Research question</w:t>
      </w:r>
      <w:r w:rsidRPr="00D41D47">
        <w:rPr>
          <w:sz w:val="22"/>
          <w:szCs w:val="22"/>
        </w:rPr>
        <w:t>: Is the combustion of biodiesel more efficient than petroleum-based diesel in terms of energy output (enthalpy) and CO2 emissions?</w:t>
      </w:r>
    </w:p>
    <w:p w14:paraId="41FEA83A" w14:textId="77777777" w:rsidR="00D41D47" w:rsidRPr="00D41D47" w:rsidRDefault="00D41D47" w:rsidP="00D41D47">
      <w:pPr>
        <w:pStyle w:val="BodyText"/>
        <w:rPr>
          <w:sz w:val="22"/>
          <w:szCs w:val="22"/>
        </w:rPr>
      </w:pPr>
      <w:r w:rsidRPr="00D41D47">
        <w:rPr>
          <w:b/>
          <w:sz w:val="22"/>
          <w:szCs w:val="22"/>
        </w:rPr>
        <w:t>Developing the research question</w:t>
      </w:r>
      <w:r w:rsidRPr="00D41D47">
        <w:rPr>
          <w:sz w:val="22"/>
          <w:szCs w:val="22"/>
        </w:rPr>
        <w:t>:</w:t>
      </w:r>
    </w:p>
    <w:p w14:paraId="618894EE" w14:textId="77777777" w:rsidR="00D41D47" w:rsidRPr="00D41D47" w:rsidRDefault="00D41D47" w:rsidP="00D41D47">
      <w:pPr>
        <w:pStyle w:val="BodyText"/>
        <w:rPr>
          <w:sz w:val="22"/>
          <w:szCs w:val="22"/>
        </w:rPr>
      </w:pPr>
      <w:r w:rsidRPr="00D41D47">
        <w:rPr>
          <w:sz w:val="22"/>
          <w:szCs w:val="22"/>
        </w:rPr>
        <w:t>1. Identify the key (important) terms in the claim.</w:t>
      </w:r>
    </w:p>
    <w:p w14:paraId="4FC662D3" w14:textId="77777777" w:rsidR="00D41D47" w:rsidRPr="00D41D47" w:rsidRDefault="00D41D47" w:rsidP="00D41D47">
      <w:pPr>
        <w:pStyle w:val="BodyText"/>
        <w:rPr>
          <w:sz w:val="22"/>
          <w:szCs w:val="22"/>
        </w:rPr>
      </w:pPr>
      <w:r w:rsidRPr="00D41D47">
        <w:rPr>
          <w:sz w:val="22"/>
          <w:szCs w:val="22"/>
        </w:rPr>
        <w:t>a. biofuels</w:t>
      </w:r>
    </w:p>
    <w:p w14:paraId="08CA15DE" w14:textId="77777777" w:rsidR="00D41D47" w:rsidRPr="00D41D47" w:rsidRDefault="00D41D47" w:rsidP="00D41D47">
      <w:pPr>
        <w:pStyle w:val="BodyText"/>
        <w:rPr>
          <w:sz w:val="22"/>
          <w:szCs w:val="22"/>
        </w:rPr>
      </w:pPr>
      <w:r w:rsidRPr="00D41D47">
        <w:rPr>
          <w:sz w:val="22"/>
          <w:szCs w:val="22"/>
        </w:rPr>
        <w:t>b. more efficient</w:t>
      </w:r>
    </w:p>
    <w:p w14:paraId="4BB597A0" w14:textId="77777777" w:rsidR="00D41D47" w:rsidRPr="00D41D47" w:rsidRDefault="00D41D47" w:rsidP="00D41D47">
      <w:pPr>
        <w:pStyle w:val="BodyText"/>
        <w:rPr>
          <w:sz w:val="22"/>
          <w:szCs w:val="22"/>
        </w:rPr>
      </w:pPr>
      <w:r w:rsidRPr="00D41D47">
        <w:rPr>
          <w:sz w:val="22"/>
          <w:szCs w:val="22"/>
        </w:rPr>
        <w:t>c. fossil fuels</w:t>
      </w:r>
    </w:p>
    <w:p w14:paraId="1086B4E3" w14:textId="77777777" w:rsidR="00D41D47" w:rsidRPr="00D41D47" w:rsidRDefault="00D41D47" w:rsidP="00D41D47">
      <w:pPr>
        <w:pStyle w:val="BodyText"/>
        <w:rPr>
          <w:sz w:val="22"/>
          <w:szCs w:val="22"/>
        </w:rPr>
      </w:pPr>
      <w:r w:rsidRPr="00D41D47">
        <w:rPr>
          <w:sz w:val="22"/>
          <w:szCs w:val="22"/>
        </w:rPr>
        <w:t>2. Propose questions that need to be addressed to refine key terms and narrow the focus of the claim.</w:t>
      </w:r>
    </w:p>
    <w:p w14:paraId="1AD62130" w14:textId="77777777" w:rsidR="00D41D47" w:rsidRPr="00D41D47" w:rsidRDefault="00D41D47" w:rsidP="00D41D47">
      <w:pPr>
        <w:pStyle w:val="BodyText"/>
        <w:rPr>
          <w:sz w:val="22"/>
          <w:szCs w:val="22"/>
        </w:rPr>
      </w:pPr>
      <w:r w:rsidRPr="00D41D47">
        <w:rPr>
          <w:sz w:val="22"/>
          <w:szCs w:val="22"/>
        </w:rPr>
        <w:t>a. What are biofuels?</w:t>
      </w:r>
    </w:p>
    <w:p w14:paraId="23C3F52C" w14:textId="77777777" w:rsidR="00D41D47" w:rsidRPr="00D41D47" w:rsidRDefault="00D41D47" w:rsidP="00D41D47">
      <w:pPr>
        <w:pStyle w:val="BodyText"/>
        <w:rPr>
          <w:sz w:val="22"/>
          <w:szCs w:val="22"/>
        </w:rPr>
      </w:pPr>
      <w:r w:rsidRPr="00D41D47">
        <w:rPr>
          <w:sz w:val="22"/>
          <w:szCs w:val="22"/>
        </w:rPr>
        <w:t>b. Which biofuels and fossil fuels will be investigated?</w:t>
      </w:r>
    </w:p>
    <w:p w14:paraId="2FA15E72" w14:textId="77777777" w:rsidR="00D41D47" w:rsidRPr="00D41D47" w:rsidRDefault="00D41D47" w:rsidP="00D41D47">
      <w:pPr>
        <w:pStyle w:val="BodyText"/>
        <w:rPr>
          <w:sz w:val="22"/>
          <w:szCs w:val="22"/>
        </w:rPr>
      </w:pPr>
      <w:r w:rsidRPr="00D41D47">
        <w:rPr>
          <w:sz w:val="22"/>
          <w:szCs w:val="22"/>
        </w:rPr>
        <w:t>c. What does ‘more efficient’ mean in relation to energy output and greenhouse gas emissions?</w:t>
      </w:r>
    </w:p>
    <w:p w14:paraId="5CB0FD80" w14:textId="77777777" w:rsidR="00D41D47" w:rsidRPr="00D41D47" w:rsidRDefault="00D41D47" w:rsidP="00D41D47">
      <w:pPr>
        <w:pStyle w:val="BodyText"/>
        <w:rPr>
          <w:sz w:val="22"/>
          <w:szCs w:val="22"/>
        </w:rPr>
      </w:pPr>
      <w:r w:rsidRPr="00D41D47">
        <w:rPr>
          <w:sz w:val="22"/>
          <w:szCs w:val="22"/>
        </w:rPr>
        <w:t>d. How do energy output and greenhouse gas emissions link to the chemistry of fuels, exothermic reactions and enthalpy?</w:t>
      </w:r>
    </w:p>
    <w:p w14:paraId="0CF9F949" w14:textId="77777777" w:rsidR="00D41D47" w:rsidRPr="00D41D47" w:rsidRDefault="00D41D47" w:rsidP="00D41D47">
      <w:pPr>
        <w:pStyle w:val="BodyText"/>
        <w:rPr>
          <w:sz w:val="22"/>
          <w:szCs w:val="22"/>
        </w:rPr>
      </w:pPr>
      <w:r w:rsidRPr="00D41D47">
        <w:rPr>
          <w:sz w:val="22"/>
          <w:szCs w:val="22"/>
        </w:rPr>
        <w:t>3. Conduct research to gather information to address the questions.</w:t>
      </w:r>
    </w:p>
    <w:p w14:paraId="6CDD1A91" w14:textId="77777777" w:rsidR="00D41D47" w:rsidRPr="00D41D47" w:rsidRDefault="00D41D47" w:rsidP="00D41D47">
      <w:pPr>
        <w:pStyle w:val="BodyText"/>
        <w:rPr>
          <w:sz w:val="22"/>
          <w:szCs w:val="22"/>
        </w:rPr>
      </w:pPr>
      <w:r w:rsidRPr="00D41D47">
        <w:rPr>
          <w:sz w:val="22"/>
          <w:szCs w:val="22"/>
        </w:rPr>
        <w:t>a. How will energy output be compared/evaluated?</w:t>
      </w:r>
    </w:p>
    <w:p w14:paraId="79511D97" w14:textId="77777777" w:rsidR="00D41D47" w:rsidRPr="00D41D47" w:rsidRDefault="00D41D47" w:rsidP="00D41D47">
      <w:pPr>
        <w:pStyle w:val="BodyText"/>
        <w:rPr>
          <w:sz w:val="22"/>
          <w:szCs w:val="22"/>
        </w:rPr>
      </w:pPr>
      <w:r w:rsidRPr="00D41D47">
        <w:rPr>
          <w:sz w:val="22"/>
          <w:szCs w:val="22"/>
        </w:rPr>
        <w:t>b. Which greenhouse gases are produced as a by-product of combustion of biofuels and fossil fuels?</w:t>
      </w:r>
    </w:p>
    <w:p w14:paraId="37E91FDE" w14:textId="77777777" w:rsidR="00D41D47" w:rsidRPr="00D41D47" w:rsidRDefault="00D41D47" w:rsidP="00D41D47">
      <w:pPr>
        <w:pStyle w:val="BodyText"/>
        <w:rPr>
          <w:sz w:val="22"/>
          <w:szCs w:val="22"/>
        </w:rPr>
      </w:pPr>
      <w:r w:rsidRPr="00D41D47">
        <w:rPr>
          <w:sz w:val="22"/>
          <w:szCs w:val="22"/>
        </w:rPr>
        <w:t>c. How will greenhouse gases be compared/evaluated?</w:t>
      </w:r>
    </w:p>
    <w:p w14:paraId="057864CA" w14:textId="77777777" w:rsidR="00D41D47" w:rsidRPr="00D41D47" w:rsidRDefault="00D41D47" w:rsidP="00D41D47">
      <w:pPr>
        <w:pStyle w:val="BodyText"/>
        <w:rPr>
          <w:sz w:val="22"/>
          <w:szCs w:val="22"/>
        </w:rPr>
      </w:pPr>
      <w:r w:rsidRPr="00D41D47">
        <w:rPr>
          <w:sz w:val="22"/>
          <w:szCs w:val="22"/>
        </w:rPr>
        <w:t>d. What data will be collected for energy output and greenhouse gas emissions?</w:t>
      </w:r>
    </w:p>
    <w:p w14:paraId="76BF4463" w14:textId="77777777" w:rsidR="00D41D47" w:rsidRPr="00D41D47" w:rsidRDefault="00D41D47" w:rsidP="00D41D47">
      <w:pPr>
        <w:pStyle w:val="BodyText"/>
        <w:rPr>
          <w:sz w:val="22"/>
          <w:szCs w:val="22"/>
        </w:rPr>
      </w:pPr>
      <w:r w:rsidRPr="00D41D47">
        <w:rPr>
          <w:sz w:val="22"/>
          <w:szCs w:val="22"/>
        </w:rPr>
        <w:t>e. What is the chemistry related to energy production and greenhouse gases produced from the combustion of biofuels and fossil fuels?</w:t>
      </w:r>
    </w:p>
    <w:p w14:paraId="22AF9436" w14:textId="77777777" w:rsidR="00D41D47" w:rsidRPr="00D41D47" w:rsidRDefault="00D41D47" w:rsidP="00D41D47">
      <w:pPr>
        <w:pStyle w:val="BodyText"/>
        <w:rPr>
          <w:sz w:val="22"/>
          <w:szCs w:val="22"/>
        </w:rPr>
      </w:pPr>
      <w:r w:rsidRPr="00D41D47">
        <w:rPr>
          <w:sz w:val="22"/>
          <w:szCs w:val="22"/>
        </w:rPr>
        <w:t>4. Draft the research question to address the claim.</w:t>
      </w:r>
    </w:p>
    <w:p w14:paraId="44D5940A" w14:textId="77777777" w:rsidR="00D41D47" w:rsidRPr="00D41D47" w:rsidRDefault="00D41D47" w:rsidP="00D41D47">
      <w:pPr>
        <w:pStyle w:val="BodyText"/>
        <w:rPr>
          <w:sz w:val="22"/>
          <w:szCs w:val="22"/>
        </w:rPr>
      </w:pPr>
      <w:r w:rsidRPr="00D41D47">
        <w:rPr>
          <w:sz w:val="22"/>
          <w:szCs w:val="22"/>
        </w:rPr>
        <w:t>a. Do biofuels produce fewer greenhouse gases and more energy than fossils fuels?</w:t>
      </w:r>
    </w:p>
    <w:p w14:paraId="509D14DB" w14:textId="77777777" w:rsidR="00D41D47" w:rsidRPr="00D41D47" w:rsidRDefault="00D41D47" w:rsidP="00D41D47">
      <w:pPr>
        <w:pStyle w:val="BodyText"/>
        <w:rPr>
          <w:sz w:val="22"/>
          <w:szCs w:val="22"/>
        </w:rPr>
      </w:pPr>
      <w:r w:rsidRPr="00D41D47">
        <w:rPr>
          <w:sz w:val="22"/>
          <w:szCs w:val="22"/>
        </w:rPr>
        <w:t>5. Refine and focus the research question.</w:t>
      </w:r>
    </w:p>
    <w:p w14:paraId="3535EB81" w14:textId="77777777" w:rsidR="00D41D47" w:rsidRPr="00D41D47" w:rsidRDefault="00D41D47" w:rsidP="00D41D47">
      <w:pPr>
        <w:pStyle w:val="BodyText"/>
        <w:rPr>
          <w:sz w:val="22"/>
          <w:szCs w:val="22"/>
        </w:rPr>
      </w:pPr>
      <w:r w:rsidRPr="00D41D47">
        <w:rPr>
          <w:sz w:val="22"/>
          <w:szCs w:val="22"/>
        </w:rPr>
        <w:t>a. Focus on products of combustion: energy output (enthalpy) and CO2 produced.</w:t>
      </w:r>
    </w:p>
    <w:p w14:paraId="70987473" w14:textId="77777777" w:rsidR="00D41D47" w:rsidRPr="00D41D47" w:rsidRDefault="00D41D47" w:rsidP="00D41D47">
      <w:pPr>
        <w:pStyle w:val="BodyText"/>
        <w:rPr>
          <w:sz w:val="22"/>
          <w:szCs w:val="22"/>
        </w:rPr>
      </w:pPr>
      <w:r w:rsidRPr="00D41D47">
        <w:rPr>
          <w:sz w:val="22"/>
          <w:szCs w:val="22"/>
        </w:rPr>
        <w:t>b. Focus on biodiesel and petroleum-based diesel.</w:t>
      </w:r>
    </w:p>
    <w:p w14:paraId="23B84FA6" w14:textId="77777777" w:rsidR="00D41D47" w:rsidRPr="00D41D47" w:rsidRDefault="00D41D47" w:rsidP="00D41D47">
      <w:pPr>
        <w:pStyle w:val="BodyText"/>
        <w:rPr>
          <w:sz w:val="22"/>
          <w:szCs w:val="22"/>
        </w:rPr>
      </w:pPr>
      <w:r w:rsidRPr="00D41D47">
        <w:rPr>
          <w:sz w:val="22"/>
          <w:szCs w:val="22"/>
        </w:rPr>
        <w:t>c. Define efficiency in terms of higher energy output and lower CO2 emissions.</w:t>
      </w:r>
    </w:p>
    <w:p w14:paraId="70D44E1F" w14:textId="77777777" w:rsidR="00D41D47" w:rsidRPr="00D41D47" w:rsidRDefault="00D41D47" w:rsidP="00D41D47">
      <w:pPr>
        <w:pStyle w:val="BodyText"/>
        <w:rPr>
          <w:sz w:val="22"/>
          <w:szCs w:val="22"/>
        </w:rPr>
      </w:pPr>
      <w:r w:rsidRPr="00D41D47">
        <w:rPr>
          <w:sz w:val="22"/>
          <w:szCs w:val="22"/>
        </w:rPr>
        <w:t>6. Present the research question to the teacher for approval.</w:t>
      </w:r>
    </w:p>
    <w:p w14:paraId="1BC5EBA8" w14:textId="77777777" w:rsidR="00D41D47" w:rsidRPr="00D41D47" w:rsidRDefault="00D41D47" w:rsidP="00D41D47">
      <w:pPr>
        <w:pStyle w:val="BodyText"/>
        <w:rPr>
          <w:sz w:val="22"/>
          <w:szCs w:val="22"/>
        </w:rPr>
      </w:pPr>
      <w:r w:rsidRPr="00D41D47">
        <w:rPr>
          <w:sz w:val="22"/>
          <w:szCs w:val="22"/>
        </w:rPr>
        <w:t>a. Is the combustion of biodiesel more efficient than petroleum-based diesel in terms of energy output (enthalpy) and CO2 emissions?</w:t>
      </w:r>
    </w:p>
    <w:p w14:paraId="609448AF" w14:textId="5DCC08F0" w:rsidR="00D41D47" w:rsidRDefault="00D41D47" w:rsidP="00D41D47">
      <w:pPr>
        <w:pStyle w:val="BodyText"/>
        <w:rPr>
          <w:sz w:val="22"/>
          <w:szCs w:val="22"/>
        </w:rPr>
      </w:pPr>
      <w:r w:rsidRPr="00D41D47">
        <w:rPr>
          <w:b/>
          <w:sz w:val="22"/>
          <w:szCs w:val="22"/>
        </w:rPr>
        <w:t>Note</w:t>
      </w:r>
      <w:r w:rsidRPr="00D41D47">
        <w:rPr>
          <w:sz w:val="22"/>
          <w:szCs w:val="22"/>
        </w:rPr>
        <w:t>: You cannot use this sample research question for your investigation.</w:t>
      </w:r>
    </w:p>
    <w:p w14:paraId="777FC576" w14:textId="7BC73DBE" w:rsidR="00707C4F" w:rsidRDefault="00707C4F" w:rsidP="00D41D47">
      <w:pPr>
        <w:pStyle w:val="BodyText"/>
        <w:rPr>
          <w:sz w:val="22"/>
          <w:szCs w:val="22"/>
        </w:rPr>
      </w:pPr>
    </w:p>
    <w:p w14:paraId="34D330FF" w14:textId="77777777" w:rsidR="00707C4F" w:rsidRDefault="00707C4F" w:rsidP="00D41D47">
      <w:pPr>
        <w:pStyle w:val="BodyText"/>
        <w:rPr>
          <w:sz w:val="22"/>
          <w:szCs w:val="22"/>
        </w:rPr>
        <w:sectPr w:rsidR="00707C4F" w:rsidSect="00B034D8">
          <w:footerReference w:type="default" r:id="rId14"/>
          <w:pgSz w:w="11907" w:h="16840" w:code="9"/>
          <w:pgMar w:top="720" w:right="720" w:bottom="720" w:left="720" w:header="567" w:footer="284" w:gutter="0"/>
          <w:pgNumType w:start="2"/>
          <w:cols w:space="720"/>
          <w:formProt w:val="0"/>
          <w:noEndnote/>
          <w:docGrid w:linePitch="299"/>
        </w:sectPr>
      </w:pPr>
    </w:p>
    <w:p w14:paraId="6EEE9659" w14:textId="77777777" w:rsidR="00707C4F" w:rsidRPr="00707C4F" w:rsidRDefault="00707C4F" w:rsidP="00707C4F">
      <w:pPr>
        <w:widowControl w:val="0"/>
        <w:spacing w:before="50" w:line="240" w:lineRule="auto"/>
        <w:ind w:right="1071"/>
        <w:outlineLvl w:val="3"/>
        <w:rPr>
          <w:rFonts w:eastAsia="Arial"/>
          <w:sz w:val="24"/>
          <w:szCs w:val="24"/>
          <w:lang w:val="en-US" w:eastAsia="en-US"/>
        </w:rPr>
      </w:pPr>
      <w:r w:rsidRPr="00707C4F">
        <w:rPr>
          <w:rFonts w:eastAsia="Arial"/>
          <w:b/>
          <w:bCs/>
          <w:sz w:val="24"/>
          <w:szCs w:val="24"/>
          <w:lang w:val="en-US" w:eastAsia="en-US"/>
        </w:rPr>
        <w:lastRenderedPageBreak/>
        <w:t>Instrument-specific marking</w:t>
      </w:r>
      <w:r w:rsidRPr="00707C4F">
        <w:rPr>
          <w:rFonts w:eastAsia="Arial"/>
          <w:b/>
          <w:bCs/>
          <w:spacing w:val="-16"/>
          <w:sz w:val="24"/>
          <w:szCs w:val="24"/>
          <w:lang w:val="en-US" w:eastAsia="en-US"/>
        </w:rPr>
        <w:t xml:space="preserve"> </w:t>
      </w:r>
      <w:r w:rsidRPr="00707C4F">
        <w:rPr>
          <w:rFonts w:eastAsia="Arial"/>
          <w:b/>
          <w:bCs/>
          <w:sz w:val="24"/>
          <w:szCs w:val="24"/>
          <w:lang w:val="en-US" w:eastAsia="en-US"/>
        </w:rPr>
        <w:t>guide – Research Investigation</w:t>
      </w:r>
    </w:p>
    <w:p w14:paraId="520AB464" w14:textId="77777777" w:rsidR="00707C4F" w:rsidRPr="00707C4F" w:rsidRDefault="00707C4F" w:rsidP="00707C4F">
      <w:pPr>
        <w:widowControl w:val="0"/>
        <w:spacing w:before="145"/>
        <w:ind w:right="1071"/>
        <w:rPr>
          <w:rFonts w:eastAsia="Arial"/>
          <w:sz w:val="19"/>
          <w:lang w:val="en-US" w:eastAsia="en-US"/>
        </w:rPr>
      </w:pPr>
      <w:r w:rsidRPr="00707C4F">
        <w:rPr>
          <w:rFonts w:eastAsia="Arial"/>
          <w:sz w:val="19"/>
          <w:lang w:val="en-US" w:eastAsia="en-US"/>
        </w:rPr>
        <w:t xml:space="preserve">The following table </w:t>
      </w:r>
      <w:proofErr w:type="spellStart"/>
      <w:r w:rsidRPr="00707C4F">
        <w:rPr>
          <w:rFonts w:eastAsia="Arial"/>
          <w:sz w:val="19"/>
          <w:lang w:val="en-US" w:eastAsia="en-US"/>
        </w:rPr>
        <w:t>summarises</w:t>
      </w:r>
      <w:proofErr w:type="spellEnd"/>
      <w:r w:rsidRPr="00707C4F">
        <w:rPr>
          <w:rFonts w:eastAsia="Arial"/>
          <w:sz w:val="19"/>
          <w:lang w:val="en-US" w:eastAsia="en-US"/>
        </w:rPr>
        <w:t xml:space="preserve"> the criteria, assessment objectives and mark allocation for</w:t>
      </w:r>
      <w:r w:rsidRPr="00707C4F">
        <w:rPr>
          <w:rFonts w:eastAsia="Arial"/>
          <w:spacing w:val="-26"/>
          <w:sz w:val="19"/>
          <w:lang w:val="en-US" w:eastAsia="en-US"/>
        </w:rPr>
        <w:t xml:space="preserve"> </w:t>
      </w:r>
      <w:r w:rsidRPr="00707C4F">
        <w:rPr>
          <w:rFonts w:eastAsia="Arial"/>
          <w:sz w:val="19"/>
          <w:lang w:val="en-US" w:eastAsia="en-US"/>
        </w:rPr>
        <w:t>the research</w:t>
      </w:r>
      <w:r w:rsidRPr="00707C4F">
        <w:rPr>
          <w:rFonts w:eastAsia="Arial"/>
          <w:spacing w:val="-5"/>
          <w:sz w:val="19"/>
          <w:lang w:val="en-US" w:eastAsia="en-US"/>
        </w:rPr>
        <w:t xml:space="preserve"> </w:t>
      </w:r>
      <w:r w:rsidRPr="00707C4F">
        <w:rPr>
          <w:rFonts w:eastAsia="Arial"/>
          <w:sz w:val="19"/>
          <w:lang w:val="en-US" w:eastAsia="en-US"/>
        </w:rPr>
        <w:t>investigation.</w:t>
      </w:r>
    </w:p>
    <w:p w14:paraId="7FB73512" w14:textId="77777777" w:rsidR="00707C4F" w:rsidRPr="00707C4F" w:rsidRDefault="00707C4F" w:rsidP="00707C4F">
      <w:pPr>
        <w:widowControl w:val="0"/>
        <w:spacing w:before="9" w:line="240" w:lineRule="auto"/>
        <w:rPr>
          <w:rFonts w:eastAsia="Arial" w:cs="Arial"/>
          <w:sz w:val="8"/>
          <w:szCs w:val="10"/>
          <w:lang w:val="en-US" w:eastAsia="en-US"/>
        </w:rPr>
      </w:pPr>
    </w:p>
    <w:tbl>
      <w:tblPr>
        <w:tblW w:w="0" w:type="auto"/>
        <w:tblInd w:w="-5" w:type="dxa"/>
        <w:tblLayout w:type="fixed"/>
        <w:tblCellMar>
          <w:left w:w="0" w:type="dxa"/>
          <w:right w:w="0" w:type="dxa"/>
        </w:tblCellMar>
        <w:tblLook w:val="01E0" w:firstRow="1" w:lastRow="1" w:firstColumn="1" w:lastColumn="1" w:noHBand="0" w:noVBand="0"/>
      </w:tblPr>
      <w:tblGrid>
        <w:gridCol w:w="4661"/>
        <w:gridCol w:w="2220"/>
        <w:gridCol w:w="2220"/>
      </w:tblGrid>
      <w:tr w:rsidR="00707C4F" w:rsidRPr="00707C4F" w14:paraId="1A05B77F" w14:textId="77777777" w:rsidTr="00627751">
        <w:trPr>
          <w:trHeight w:hRule="exact" w:val="444"/>
        </w:trPr>
        <w:tc>
          <w:tcPr>
            <w:tcW w:w="4661" w:type="dxa"/>
            <w:tcBorders>
              <w:top w:val="single" w:sz="4" w:space="0" w:color="A6A8AB"/>
              <w:left w:val="single" w:sz="4" w:space="0" w:color="A6A8AB"/>
              <w:bottom w:val="single" w:sz="12" w:space="0" w:color="D52B1E"/>
              <w:right w:val="single" w:sz="4" w:space="0" w:color="A6A8AB"/>
            </w:tcBorders>
            <w:shd w:val="clear" w:color="auto" w:fill="808184"/>
          </w:tcPr>
          <w:p w14:paraId="327BDE17" w14:textId="77777777" w:rsidR="00707C4F" w:rsidRPr="00707C4F" w:rsidRDefault="00707C4F" w:rsidP="00707C4F">
            <w:pPr>
              <w:widowControl w:val="0"/>
              <w:numPr>
                <w:ilvl w:val="0"/>
                <w:numId w:val="48"/>
              </w:numPr>
              <w:spacing w:before="93" w:line="240" w:lineRule="auto"/>
              <w:ind w:left="0" w:firstLine="0"/>
              <w:rPr>
                <w:rFonts w:eastAsia="Arial" w:cs="Arial"/>
                <w:sz w:val="18"/>
                <w:szCs w:val="20"/>
                <w:lang w:val="en-US" w:eastAsia="en-US"/>
              </w:rPr>
            </w:pPr>
            <w:r w:rsidRPr="00707C4F">
              <w:rPr>
                <w:rFonts w:eastAsia="Calibri" w:hAnsi="Calibri"/>
                <w:b/>
                <w:color w:val="FFFFFF"/>
                <w:sz w:val="18"/>
                <w:szCs w:val="22"/>
                <w:lang w:val="en-US" w:eastAsia="en-US"/>
              </w:rPr>
              <w:t>Criterion</w:t>
            </w:r>
          </w:p>
        </w:tc>
        <w:tc>
          <w:tcPr>
            <w:tcW w:w="2220" w:type="dxa"/>
            <w:tcBorders>
              <w:top w:val="single" w:sz="4" w:space="0" w:color="A6A8AB"/>
              <w:left w:val="single" w:sz="4" w:space="0" w:color="A6A8AB"/>
              <w:bottom w:val="single" w:sz="12" w:space="0" w:color="D52B1E"/>
              <w:right w:val="single" w:sz="4" w:space="0" w:color="A6A8AB"/>
            </w:tcBorders>
            <w:shd w:val="clear" w:color="auto" w:fill="808184"/>
          </w:tcPr>
          <w:p w14:paraId="5503D738" w14:textId="77777777" w:rsidR="00707C4F" w:rsidRPr="00707C4F" w:rsidRDefault="00707C4F" w:rsidP="00707C4F">
            <w:pPr>
              <w:widowControl w:val="0"/>
              <w:numPr>
                <w:ilvl w:val="0"/>
                <w:numId w:val="48"/>
              </w:numPr>
              <w:spacing w:before="93" w:line="240" w:lineRule="auto"/>
              <w:ind w:left="0" w:firstLine="0"/>
              <w:rPr>
                <w:rFonts w:eastAsia="Arial" w:cs="Arial"/>
                <w:sz w:val="18"/>
                <w:szCs w:val="20"/>
                <w:lang w:val="en-US" w:eastAsia="en-US"/>
              </w:rPr>
            </w:pPr>
            <w:r w:rsidRPr="00707C4F">
              <w:rPr>
                <w:rFonts w:eastAsia="Calibri" w:hAnsi="Calibri"/>
                <w:b/>
                <w:color w:val="FFFFFF"/>
                <w:sz w:val="18"/>
                <w:szCs w:val="22"/>
                <w:lang w:val="en-US" w:eastAsia="en-US"/>
              </w:rPr>
              <w:t>Objectives</w:t>
            </w:r>
          </w:p>
        </w:tc>
        <w:tc>
          <w:tcPr>
            <w:tcW w:w="2220" w:type="dxa"/>
            <w:tcBorders>
              <w:top w:val="single" w:sz="4" w:space="0" w:color="A6A8AB"/>
              <w:left w:val="single" w:sz="4" w:space="0" w:color="A6A8AB"/>
              <w:bottom w:val="single" w:sz="12" w:space="0" w:color="D52B1E"/>
              <w:right w:val="single" w:sz="4" w:space="0" w:color="A6A8AB"/>
            </w:tcBorders>
            <w:shd w:val="clear" w:color="auto" w:fill="808184"/>
          </w:tcPr>
          <w:p w14:paraId="0F646866" w14:textId="77777777" w:rsidR="00707C4F" w:rsidRPr="00707C4F" w:rsidRDefault="00707C4F" w:rsidP="00707C4F">
            <w:pPr>
              <w:widowControl w:val="0"/>
              <w:numPr>
                <w:ilvl w:val="0"/>
                <w:numId w:val="48"/>
              </w:numPr>
              <w:spacing w:before="93" w:line="240" w:lineRule="auto"/>
              <w:ind w:left="0" w:firstLine="0"/>
              <w:jc w:val="center"/>
              <w:rPr>
                <w:rFonts w:eastAsia="Arial" w:cs="Arial"/>
                <w:sz w:val="18"/>
                <w:szCs w:val="20"/>
                <w:lang w:val="en-US" w:eastAsia="en-US"/>
              </w:rPr>
            </w:pPr>
            <w:r w:rsidRPr="00707C4F">
              <w:rPr>
                <w:rFonts w:eastAsia="Calibri" w:hAnsi="Calibri"/>
                <w:b/>
                <w:color w:val="FFFFFF"/>
                <w:sz w:val="18"/>
                <w:szCs w:val="22"/>
                <w:lang w:val="en-US" w:eastAsia="en-US"/>
              </w:rPr>
              <w:t>Marks</w:t>
            </w:r>
          </w:p>
        </w:tc>
      </w:tr>
      <w:tr w:rsidR="00707C4F" w:rsidRPr="00707C4F" w14:paraId="44CA1786" w14:textId="77777777" w:rsidTr="00627751">
        <w:trPr>
          <w:trHeight w:hRule="exact" w:val="425"/>
        </w:trPr>
        <w:tc>
          <w:tcPr>
            <w:tcW w:w="4661" w:type="dxa"/>
            <w:tcBorders>
              <w:top w:val="single" w:sz="12" w:space="0" w:color="D52B1E"/>
              <w:left w:val="single" w:sz="4" w:space="0" w:color="A6A8AB"/>
              <w:bottom w:val="single" w:sz="4" w:space="0" w:color="A6A8AB"/>
              <w:right w:val="single" w:sz="4" w:space="0" w:color="A6A8AB"/>
            </w:tcBorders>
          </w:tcPr>
          <w:p w14:paraId="685D3D94" w14:textId="77777777" w:rsidR="00707C4F" w:rsidRPr="00707C4F" w:rsidRDefault="00707C4F" w:rsidP="00707C4F">
            <w:pPr>
              <w:widowControl w:val="0"/>
              <w:numPr>
                <w:ilvl w:val="0"/>
                <w:numId w:val="48"/>
              </w:numPr>
              <w:spacing w:before="73" w:line="240" w:lineRule="auto"/>
              <w:ind w:left="0" w:firstLine="0"/>
              <w:rPr>
                <w:rFonts w:eastAsia="Arial" w:cs="Arial"/>
                <w:sz w:val="17"/>
                <w:szCs w:val="19"/>
                <w:lang w:val="en-US" w:eastAsia="en-US"/>
              </w:rPr>
            </w:pPr>
            <w:r w:rsidRPr="00707C4F">
              <w:rPr>
                <w:rFonts w:eastAsia="Calibri" w:hAnsi="Calibri"/>
                <w:sz w:val="17"/>
                <w:szCs w:val="22"/>
                <w:lang w:val="en-US" w:eastAsia="en-US"/>
              </w:rPr>
              <w:t>Research and</w:t>
            </w:r>
            <w:r w:rsidRPr="00707C4F">
              <w:rPr>
                <w:rFonts w:eastAsia="Calibri" w:hAnsi="Calibri"/>
                <w:spacing w:val="-2"/>
                <w:sz w:val="17"/>
                <w:szCs w:val="22"/>
                <w:lang w:val="en-US" w:eastAsia="en-US"/>
              </w:rPr>
              <w:t xml:space="preserve"> </w:t>
            </w:r>
            <w:r w:rsidRPr="00707C4F">
              <w:rPr>
                <w:rFonts w:eastAsia="Calibri" w:hAnsi="Calibri"/>
                <w:sz w:val="17"/>
                <w:szCs w:val="22"/>
                <w:lang w:val="en-US" w:eastAsia="en-US"/>
              </w:rPr>
              <w:t>planning</w:t>
            </w:r>
          </w:p>
        </w:tc>
        <w:tc>
          <w:tcPr>
            <w:tcW w:w="2220" w:type="dxa"/>
            <w:tcBorders>
              <w:top w:val="single" w:sz="12" w:space="0" w:color="D52B1E"/>
              <w:left w:val="single" w:sz="4" w:space="0" w:color="A6A8AB"/>
              <w:bottom w:val="single" w:sz="4" w:space="0" w:color="A6A8AB"/>
              <w:right w:val="single" w:sz="4" w:space="0" w:color="A6A8AB"/>
            </w:tcBorders>
          </w:tcPr>
          <w:p w14:paraId="5C104AAE" w14:textId="77777777" w:rsidR="00707C4F" w:rsidRPr="00707C4F" w:rsidRDefault="00707C4F" w:rsidP="00707C4F">
            <w:pPr>
              <w:widowControl w:val="0"/>
              <w:numPr>
                <w:ilvl w:val="0"/>
                <w:numId w:val="48"/>
              </w:numPr>
              <w:spacing w:before="73" w:line="240" w:lineRule="auto"/>
              <w:ind w:left="0" w:firstLine="0"/>
              <w:jc w:val="center"/>
              <w:rPr>
                <w:rFonts w:eastAsia="Arial" w:cs="Arial"/>
                <w:sz w:val="17"/>
                <w:szCs w:val="19"/>
                <w:lang w:val="en-US" w:eastAsia="en-US"/>
              </w:rPr>
            </w:pPr>
            <w:r w:rsidRPr="00707C4F">
              <w:rPr>
                <w:rFonts w:eastAsia="Calibri" w:hAnsi="Calibri"/>
                <w:sz w:val="17"/>
                <w:szCs w:val="22"/>
                <w:lang w:val="en-US" w:eastAsia="en-US"/>
              </w:rPr>
              <w:t>2,</w:t>
            </w:r>
            <w:r w:rsidRPr="00707C4F">
              <w:rPr>
                <w:rFonts w:eastAsia="Calibri" w:hAnsi="Calibri"/>
                <w:spacing w:val="-2"/>
                <w:sz w:val="17"/>
                <w:szCs w:val="22"/>
                <w:lang w:val="en-US" w:eastAsia="en-US"/>
              </w:rPr>
              <w:t xml:space="preserve"> </w:t>
            </w:r>
            <w:r w:rsidRPr="00707C4F">
              <w:rPr>
                <w:rFonts w:eastAsia="Calibri" w:hAnsi="Calibri"/>
                <w:sz w:val="17"/>
                <w:szCs w:val="22"/>
                <w:lang w:val="en-US" w:eastAsia="en-US"/>
              </w:rPr>
              <w:t>5</w:t>
            </w:r>
          </w:p>
        </w:tc>
        <w:tc>
          <w:tcPr>
            <w:tcW w:w="2220" w:type="dxa"/>
            <w:tcBorders>
              <w:top w:val="single" w:sz="12" w:space="0" w:color="D52B1E"/>
              <w:left w:val="single" w:sz="4" w:space="0" w:color="A6A8AB"/>
              <w:bottom w:val="single" w:sz="4" w:space="0" w:color="A6A8AB"/>
              <w:right w:val="single" w:sz="4" w:space="0" w:color="A6A8AB"/>
            </w:tcBorders>
          </w:tcPr>
          <w:p w14:paraId="780DCEF9" w14:textId="77777777" w:rsidR="00707C4F" w:rsidRPr="00707C4F" w:rsidRDefault="00707C4F" w:rsidP="00707C4F">
            <w:pPr>
              <w:widowControl w:val="0"/>
              <w:numPr>
                <w:ilvl w:val="0"/>
                <w:numId w:val="48"/>
              </w:numPr>
              <w:spacing w:before="73" w:line="240" w:lineRule="auto"/>
              <w:ind w:left="0" w:firstLine="0"/>
              <w:jc w:val="center"/>
              <w:rPr>
                <w:rFonts w:eastAsia="Arial" w:cs="Arial"/>
                <w:b/>
                <w:sz w:val="17"/>
                <w:szCs w:val="19"/>
                <w:lang w:val="en-US" w:eastAsia="en-US"/>
              </w:rPr>
            </w:pPr>
            <w:r w:rsidRPr="00707C4F">
              <w:rPr>
                <w:rFonts w:eastAsia="Calibri" w:hAnsi="Calibri"/>
                <w:b/>
                <w:w w:val="99"/>
                <w:sz w:val="17"/>
                <w:szCs w:val="22"/>
                <w:lang w:val="en-US" w:eastAsia="en-US"/>
              </w:rPr>
              <w:t>6</w:t>
            </w:r>
          </w:p>
        </w:tc>
      </w:tr>
      <w:tr w:rsidR="00707C4F" w:rsidRPr="00707C4F" w14:paraId="68EE3D55" w14:textId="77777777" w:rsidTr="00627751">
        <w:trPr>
          <w:trHeight w:hRule="exact" w:val="437"/>
        </w:trPr>
        <w:tc>
          <w:tcPr>
            <w:tcW w:w="4661" w:type="dxa"/>
            <w:tcBorders>
              <w:top w:val="single" w:sz="4" w:space="0" w:color="A6A8AB"/>
              <w:left w:val="single" w:sz="4" w:space="0" w:color="A6A8AB"/>
              <w:bottom w:val="single" w:sz="4" w:space="0" w:color="A6A8AB"/>
              <w:right w:val="single" w:sz="4" w:space="0" w:color="A6A8AB"/>
            </w:tcBorders>
          </w:tcPr>
          <w:p w14:paraId="17F54D45" w14:textId="77777777" w:rsidR="00707C4F" w:rsidRPr="00707C4F" w:rsidRDefault="00707C4F" w:rsidP="00707C4F">
            <w:pPr>
              <w:widowControl w:val="0"/>
              <w:numPr>
                <w:ilvl w:val="0"/>
                <w:numId w:val="48"/>
              </w:numPr>
              <w:spacing w:before="95" w:line="240" w:lineRule="auto"/>
              <w:ind w:left="0" w:firstLine="0"/>
              <w:rPr>
                <w:rFonts w:eastAsia="Arial" w:cs="Arial"/>
                <w:sz w:val="17"/>
                <w:szCs w:val="19"/>
                <w:lang w:val="en-US" w:eastAsia="en-US"/>
              </w:rPr>
            </w:pPr>
            <w:r w:rsidRPr="00707C4F">
              <w:rPr>
                <w:rFonts w:eastAsia="Calibri" w:hAnsi="Calibri"/>
                <w:sz w:val="17"/>
                <w:szCs w:val="22"/>
                <w:lang w:val="en-US" w:eastAsia="en-US"/>
              </w:rPr>
              <w:t>Analysis and</w:t>
            </w:r>
            <w:r w:rsidRPr="00707C4F">
              <w:rPr>
                <w:rFonts w:eastAsia="Calibri" w:hAnsi="Calibri"/>
                <w:spacing w:val="-6"/>
                <w:sz w:val="17"/>
                <w:szCs w:val="22"/>
                <w:lang w:val="en-US" w:eastAsia="en-US"/>
              </w:rPr>
              <w:t xml:space="preserve"> </w:t>
            </w:r>
            <w:r w:rsidRPr="00707C4F">
              <w:rPr>
                <w:rFonts w:eastAsia="Calibri" w:hAnsi="Calibri"/>
                <w:sz w:val="17"/>
                <w:szCs w:val="22"/>
                <w:lang w:val="en-US" w:eastAsia="en-US"/>
              </w:rPr>
              <w:t>interpretation</w:t>
            </w:r>
          </w:p>
        </w:tc>
        <w:tc>
          <w:tcPr>
            <w:tcW w:w="2220" w:type="dxa"/>
            <w:tcBorders>
              <w:top w:val="single" w:sz="4" w:space="0" w:color="A6A8AB"/>
              <w:left w:val="single" w:sz="4" w:space="0" w:color="A6A8AB"/>
              <w:bottom w:val="single" w:sz="4" w:space="0" w:color="A6A8AB"/>
              <w:right w:val="single" w:sz="4" w:space="0" w:color="A6A8AB"/>
            </w:tcBorders>
          </w:tcPr>
          <w:p w14:paraId="38A1FE86" w14:textId="77777777" w:rsidR="00707C4F" w:rsidRPr="00707C4F" w:rsidRDefault="00707C4F" w:rsidP="00707C4F">
            <w:pPr>
              <w:widowControl w:val="0"/>
              <w:numPr>
                <w:ilvl w:val="0"/>
                <w:numId w:val="48"/>
              </w:numPr>
              <w:spacing w:before="95" w:line="240" w:lineRule="auto"/>
              <w:ind w:left="0" w:firstLine="0"/>
              <w:jc w:val="center"/>
              <w:rPr>
                <w:rFonts w:eastAsia="Arial" w:cs="Arial"/>
                <w:sz w:val="17"/>
                <w:szCs w:val="19"/>
                <w:lang w:val="en-US" w:eastAsia="en-US"/>
              </w:rPr>
            </w:pPr>
            <w:r w:rsidRPr="00707C4F">
              <w:rPr>
                <w:rFonts w:eastAsia="Calibri" w:hAnsi="Calibri"/>
                <w:sz w:val="17"/>
                <w:szCs w:val="22"/>
                <w:lang w:val="en-US" w:eastAsia="en-US"/>
              </w:rPr>
              <w:t>3,</w:t>
            </w:r>
            <w:r w:rsidRPr="00707C4F">
              <w:rPr>
                <w:rFonts w:eastAsia="Calibri" w:hAnsi="Calibri"/>
                <w:spacing w:val="-2"/>
                <w:sz w:val="17"/>
                <w:szCs w:val="22"/>
                <w:lang w:val="en-US" w:eastAsia="en-US"/>
              </w:rPr>
              <w:t xml:space="preserve"> </w:t>
            </w:r>
            <w:r w:rsidRPr="00707C4F">
              <w:rPr>
                <w:rFonts w:eastAsia="Calibri" w:hAnsi="Calibri"/>
                <w:sz w:val="17"/>
                <w:szCs w:val="22"/>
                <w:lang w:val="en-US" w:eastAsia="en-US"/>
              </w:rPr>
              <w:t>4</w:t>
            </w:r>
          </w:p>
        </w:tc>
        <w:tc>
          <w:tcPr>
            <w:tcW w:w="2220" w:type="dxa"/>
            <w:tcBorders>
              <w:top w:val="single" w:sz="4" w:space="0" w:color="A6A8AB"/>
              <w:left w:val="single" w:sz="4" w:space="0" w:color="A6A8AB"/>
              <w:bottom w:val="single" w:sz="4" w:space="0" w:color="A6A8AB"/>
              <w:right w:val="single" w:sz="4" w:space="0" w:color="A6A8AB"/>
            </w:tcBorders>
          </w:tcPr>
          <w:p w14:paraId="39AE25D5" w14:textId="77777777" w:rsidR="00707C4F" w:rsidRPr="00707C4F" w:rsidRDefault="00707C4F" w:rsidP="00707C4F">
            <w:pPr>
              <w:widowControl w:val="0"/>
              <w:numPr>
                <w:ilvl w:val="0"/>
                <w:numId w:val="48"/>
              </w:numPr>
              <w:spacing w:before="95" w:line="240" w:lineRule="auto"/>
              <w:ind w:left="0" w:right="2" w:firstLine="0"/>
              <w:jc w:val="center"/>
              <w:rPr>
                <w:rFonts w:eastAsia="Arial" w:cs="Arial"/>
                <w:b/>
                <w:sz w:val="17"/>
                <w:szCs w:val="19"/>
                <w:lang w:val="en-US" w:eastAsia="en-US"/>
              </w:rPr>
            </w:pPr>
            <w:r w:rsidRPr="00707C4F">
              <w:rPr>
                <w:rFonts w:eastAsia="Calibri" w:hAnsi="Calibri"/>
                <w:b/>
                <w:w w:val="99"/>
                <w:sz w:val="17"/>
                <w:szCs w:val="22"/>
                <w:lang w:val="en-US" w:eastAsia="en-US"/>
              </w:rPr>
              <w:t>6</w:t>
            </w:r>
          </w:p>
        </w:tc>
      </w:tr>
      <w:tr w:rsidR="00707C4F" w:rsidRPr="00707C4F" w14:paraId="3B4F0679" w14:textId="77777777" w:rsidTr="00627751">
        <w:trPr>
          <w:trHeight w:hRule="exact" w:val="439"/>
        </w:trPr>
        <w:tc>
          <w:tcPr>
            <w:tcW w:w="4661" w:type="dxa"/>
            <w:tcBorders>
              <w:top w:val="single" w:sz="4" w:space="0" w:color="A6A8AB"/>
              <w:left w:val="single" w:sz="4" w:space="0" w:color="A6A8AB"/>
              <w:bottom w:val="single" w:sz="4" w:space="0" w:color="A6A8AB"/>
              <w:right w:val="single" w:sz="4" w:space="0" w:color="A6A8AB"/>
            </w:tcBorders>
          </w:tcPr>
          <w:p w14:paraId="16B3E7BC" w14:textId="77777777" w:rsidR="00707C4F" w:rsidRPr="00707C4F" w:rsidRDefault="00707C4F" w:rsidP="00707C4F">
            <w:pPr>
              <w:widowControl w:val="0"/>
              <w:numPr>
                <w:ilvl w:val="0"/>
                <w:numId w:val="48"/>
              </w:numPr>
              <w:spacing w:before="95" w:line="240" w:lineRule="auto"/>
              <w:ind w:left="0" w:firstLine="0"/>
              <w:rPr>
                <w:rFonts w:eastAsia="Arial" w:cs="Arial"/>
                <w:sz w:val="17"/>
                <w:szCs w:val="19"/>
                <w:lang w:val="en-US" w:eastAsia="en-US"/>
              </w:rPr>
            </w:pPr>
            <w:r w:rsidRPr="00707C4F">
              <w:rPr>
                <w:rFonts w:eastAsia="Calibri" w:hAnsi="Calibri"/>
                <w:sz w:val="17"/>
                <w:szCs w:val="22"/>
                <w:lang w:val="en-US" w:eastAsia="en-US"/>
              </w:rPr>
              <w:t>Conclusion and</w:t>
            </w:r>
            <w:r w:rsidRPr="00707C4F">
              <w:rPr>
                <w:rFonts w:eastAsia="Calibri" w:hAnsi="Calibri"/>
                <w:spacing w:val="-1"/>
                <w:sz w:val="17"/>
                <w:szCs w:val="22"/>
                <w:lang w:val="en-US" w:eastAsia="en-US"/>
              </w:rPr>
              <w:t xml:space="preserve"> </w:t>
            </w:r>
            <w:r w:rsidRPr="00707C4F">
              <w:rPr>
                <w:rFonts w:eastAsia="Calibri" w:hAnsi="Calibri"/>
                <w:sz w:val="17"/>
                <w:szCs w:val="22"/>
                <w:lang w:val="en-US" w:eastAsia="en-US"/>
              </w:rPr>
              <w:t>evaluation</w:t>
            </w:r>
          </w:p>
        </w:tc>
        <w:tc>
          <w:tcPr>
            <w:tcW w:w="2220" w:type="dxa"/>
            <w:tcBorders>
              <w:top w:val="single" w:sz="4" w:space="0" w:color="A6A8AB"/>
              <w:left w:val="single" w:sz="4" w:space="0" w:color="A6A8AB"/>
              <w:bottom w:val="single" w:sz="4" w:space="0" w:color="A6A8AB"/>
              <w:right w:val="single" w:sz="4" w:space="0" w:color="A6A8AB"/>
            </w:tcBorders>
          </w:tcPr>
          <w:p w14:paraId="0ECDC275" w14:textId="77777777" w:rsidR="00707C4F" w:rsidRPr="00707C4F" w:rsidRDefault="00707C4F" w:rsidP="00707C4F">
            <w:pPr>
              <w:widowControl w:val="0"/>
              <w:numPr>
                <w:ilvl w:val="0"/>
                <w:numId w:val="48"/>
              </w:numPr>
              <w:spacing w:before="95" w:line="240" w:lineRule="auto"/>
              <w:ind w:left="0" w:firstLine="0"/>
              <w:jc w:val="center"/>
              <w:rPr>
                <w:rFonts w:eastAsia="Arial" w:cs="Arial"/>
                <w:sz w:val="17"/>
                <w:szCs w:val="19"/>
                <w:lang w:val="en-US" w:eastAsia="en-US"/>
              </w:rPr>
            </w:pPr>
            <w:r w:rsidRPr="00707C4F">
              <w:rPr>
                <w:rFonts w:eastAsia="Calibri" w:hAnsi="Calibri"/>
                <w:sz w:val="17"/>
                <w:szCs w:val="22"/>
                <w:lang w:val="en-US" w:eastAsia="en-US"/>
              </w:rPr>
              <w:t>4,</w:t>
            </w:r>
            <w:r w:rsidRPr="00707C4F">
              <w:rPr>
                <w:rFonts w:eastAsia="Calibri" w:hAnsi="Calibri"/>
                <w:spacing w:val="-2"/>
                <w:sz w:val="17"/>
                <w:szCs w:val="22"/>
                <w:lang w:val="en-US" w:eastAsia="en-US"/>
              </w:rPr>
              <w:t xml:space="preserve"> </w:t>
            </w:r>
            <w:r w:rsidRPr="00707C4F">
              <w:rPr>
                <w:rFonts w:eastAsia="Calibri" w:hAnsi="Calibri"/>
                <w:sz w:val="17"/>
                <w:szCs w:val="22"/>
                <w:lang w:val="en-US" w:eastAsia="en-US"/>
              </w:rPr>
              <w:t>6</w:t>
            </w:r>
          </w:p>
        </w:tc>
        <w:tc>
          <w:tcPr>
            <w:tcW w:w="2220" w:type="dxa"/>
            <w:tcBorders>
              <w:top w:val="single" w:sz="4" w:space="0" w:color="A6A8AB"/>
              <w:left w:val="single" w:sz="4" w:space="0" w:color="A6A8AB"/>
              <w:bottom w:val="single" w:sz="4" w:space="0" w:color="A6A8AB"/>
              <w:right w:val="single" w:sz="4" w:space="0" w:color="A6A8AB"/>
            </w:tcBorders>
          </w:tcPr>
          <w:p w14:paraId="06A9CDF6" w14:textId="77777777" w:rsidR="00707C4F" w:rsidRPr="00707C4F" w:rsidRDefault="00707C4F" w:rsidP="00707C4F">
            <w:pPr>
              <w:widowControl w:val="0"/>
              <w:numPr>
                <w:ilvl w:val="0"/>
                <w:numId w:val="48"/>
              </w:numPr>
              <w:spacing w:before="95" w:line="240" w:lineRule="auto"/>
              <w:ind w:left="0" w:right="2" w:firstLine="0"/>
              <w:jc w:val="center"/>
              <w:rPr>
                <w:rFonts w:eastAsia="Arial" w:cs="Arial"/>
                <w:b/>
                <w:sz w:val="17"/>
                <w:szCs w:val="19"/>
                <w:lang w:val="en-US" w:eastAsia="en-US"/>
              </w:rPr>
            </w:pPr>
            <w:r w:rsidRPr="00707C4F">
              <w:rPr>
                <w:rFonts w:eastAsia="Calibri" w:hAnsi="Calibri"/>
                <w:b/>
                <w:w w:val="99"/>
                <w:sz w:val="17"/>
                <w:szCs w:val="22"/>
                <w:lang w:val="en-US" w:eastAsia="en-US"/>
              </w:rPr>
              <w:t>6</w:t>
            </w:r>
          </w:p>
        </w:tc>
      </w:tr>
      <w:tr w:rsidR="00707C4F" w:rsidRPr="00707C4F" w14:paraId="158B6484" w14:textId="77777777" w:rsidTr="00627751">
        <w:trPr>
          <w:trHeight w:hRule="exact" w:val="437"/>
        </w:trPr>
        <w:tc>
          <w:tcPr>
            <w:tcW w:w="4661" w:type="dxa"/>
            <w:tcBorders>
              <w:top w:val="single" w:sz="4" w:space="0" w:color="A6A8AB"/>
              <w:left w:val="single" w:sz="4" w:space="0" w:color="A6A8AB"/>
              <w:bottom w:val="single" w:sz="4" w:space="0" w:color="A6A8AB"/>
              <w:right w:val="single" w:sz="4" w:space="0" w:color="A6A8AB"/>
            </w:tcBorders>
          </w:tcPr>
          <w:p w14:paraId="61B81AF5" w14:textId="77777777" w:rsidR="00707C4F" w:rsidRPr="00707C4F" w:rsidRDefault="00707C4F" w:rsidP="00707C4F">
            <w:pPr>
              <w:widowControl w:val="0"/>
              <w:numPr>
                <w:ilvl w:val="0"/>
                <w:numId w:val="48"/>
              </w:numPr>
              <w:spacing w:before="95" w:line="240" w:lineRule="auto"/>
              <w:ind w:left="0" w:firstLine="0"/>
              <w:rPr>
                <w:rFonts w:eastAsia="Arial" w:cs="Arial"/>
                <w:sz w:val="17"/>
                <w:szCs w:val="19"/>
                <w:lang w:val="en-US" w:eastAsia="en-US"/>
              </w:rPr>
            </w:pPr>
            <w:r w:rsidRPr="00707C4F">
              <w:rPr>
                <w:rFonts w:eastAsia="Calibri" w:hAnsi="Calibri"/>
                <w:sz w:val="17"/>
                <w:szCs w:val="22"/>
                <w:lang w:val="en-US" w:eastAsia="en-US"/>
              </w:rPr>
              <w:t>Communication</w:t>
            </w:r>
          </w:p>
        </w:tc>
        <w:tc>
          <w:tcPr>
            <w:tcW w:w="2220" w:type="dxa"/>
            <w:tcBorders>
              <w:top w:val="single" w:sz="4" w:space="0" w:color="A6A8AB"/>
              <w:left w:val="single" w:sz="4" w:space="0" w:color="A6A8AB"/>
              <w:bottom w:val="single" w:sz="4" w:space="0" w:color="A6A8AB"/>
              <w:right w:val="single" w:sz="4" w:space="0" w:color="A6A8AB"/>
            </w:tcBorders>
          </w:tcPr>
          <w:p w14:paraId="6EEF2263" w14:textId="77777777" w:rsidR="00707C4F" w:rsidRPr="00707C4F" w:rsidRDefault="00707C4F" w:rsidP="00707C4F">
            <w:pPr>
              <w:widowControl w:val="0"/>
              <w:numPr>
                <w:ilvl w:val="0"/>
                <w:numId w:val="48"/>
              </w:numPr>
              <w:spacing w:before="95" w:line="240" w:lineRule="auto"/>
              <w:ind w:left="0" w:firstLine="0"/>
              <w:jc w:val="center"/>
              <w:rPr>
                <w:rFonts w:eastAsia="Arial" w:cs="Arial"/>
                <w:sz w:val="17"/>
                <w:szCs w:val="19"/>
                <w:lang w:val="en-US" w:eastAsia="en-US"/>
              </w:rPr>
            </w:pPr>
            <w:r w:rsidRPr="00707C4F">
              <w:rPr>
                <w:rFonts w:eastAsia="Calibri" w:hAnsi="Calibri"/>
                <w:w w:val="99"/>
                <w:sz w:val="17"/>
                <w:szCs w:val="22"/>
                <w:lang w:val="en-US" w:eastAsia="en-US"/>
              </w:rPr>
              <w:t>7</w:t>
            </w:r>
          </w:p>
        </w:tc>
        <w:tc>
          <w:tcPr>
            <w:tcW w:w="2220" w:type="dxa"/>
            <w:tcBorders>
              <w:top w:val="single" w:sz="4" w:space="0" w:color="A6A8AB"/>
              <w:left w:val="single" w:sz="4" w:space="0" w:color="A6A8AB"/>
              <w:bottom w:val="single" w:sz="4" w:space="0" w:color="A6A8AB"/>
              <w:right w:val="single" w:sz="4" w:space="0" w:color="A6A8AB"/>
            </w:tcBorders>
          </w:tcPr>
          <w:p w14:paraId="670713B1" w14:textId="77777777" w:rsidR="00707C4F" w:rsidRPr="00707C4F" w:rsidRDefault="00707C4F" w:rsidP="00707C4F">
            <w:pPr>
              <w:widowControl w:val="0"/>
              <w:numPr>
                <w:ilvl w:val="0"/>
                <w:numId w:val="48"/>
              </w:numPr>
              <w:spacing w:before="95" w:line="240" w:lineRule="auto"/>
              <w:ind w:left="0" w:firstLine="0"/>
              <w:jc w:val="center"/>
              <w:rPr>
                <w:rFonts w:eastAsia="Arial" w:cs="Arial"/>
                <w:b/>
                <w:sz w:val="17"/>
                <w:szCs w:val="19"/>
                <w:lang w:val="en-US" w:eastAsia="en-US"/>
              </w:rPr>
            </w:pPr>
            <w:r w:rsidRPr="00707C4F">
              <w:rPr>
                <w:rFonts w:eastAsia="Calibri" w:hAnsi="Calibri"/>
                <w:b/>
                <w:w w:val="99"/>
                <w:sz w:val="17"/>
                <w:szCs w:val="22"/>
                <w:lang w:val="en-US" w:eastAsia="en-US"/>
              </w:rPr>
              <w:t>2</w:t>
            </w:r>
          </w:p>
        </w:tc>
      </w:tr>
      <w:tr w:rsidR="00707C4F" w:rsidRPr="00707C4F" w14:paraId="71008EC9" w14:textId="77777777" w:rsidTr="00627751">
        <w:trPr>
          <w:trHeight w:hRule="exact" w:val="439"/>
        </w:trPr>
        <w:tc>
          <w:tcPr>
            <w:tcW w:w="6881" w:type="dxa"/>
            <w:gridSpan w:val="2"/>
            <w:tcBorders>
              <w:top w:val="single" w:sz="4" w:space="0" w:color="A6A8AB"/>
              <w:left w:val="single" w:sz="4" w:space="0" w:color="A6A8AB"/>
              <w:bottom w:val="single" w:sz="4" w:space="0" w:color="A6A8AB"/>
              <w:right w:val="single" w:sz="4" w:space="0" w:color="A6A8AB"/>
            </w:tcBorders>
          </w:tcPr>
          <w:p w14:paraId="1F9BCF0E" w14:textId="77777777" w:rsidR="00707C4F" w:rsidRPr="00707C4F" w:rsidRDefault="00707C4F" w:rsidP="00707C4F">
            <w:pPr>
              <w:widowControl w:val="0"/>
              <w:numPr>
                <w:ilvl w:val="0"/>
                <w:numId w:val="48"/>
              </w:numPr>
              <w:spacing w:before="90" w:line="240" w:lineRule="auto"/>
              <w:ind w:left="0" w:firstLine="0"/>
              <w:rPr>
                <w:rFonts w:eastAsia="Arial" w:cs="Arial"/>
                <w:sz w:val="17"/>
                <w:szCs w:val="19"/>
                <w:lang w:val="en-US" w:eastAsia="en-US"/>
              </w:rPr>
            </w:pPr>
            <w:r w:rsidRPr="00707C4F">
              <w:rPr>
                <w:rFonts w:eastAsia="Calibri" w:hAnsi="Calibri"/>
                <w:b/>
                <w:sz w:val="17"/>
                <w:szCs w:val="22"/>
                <w:lang w:val="en-US" w:eastAsia="en-US"/>
              </w:rPr>
              <w:t>Total</w:t>
            </w:r>
          </w:p>
        </w:tc>
        <w:tc>
          <w:tcPr>
            <w:tcW w:w="2220" w:type="dxa"/>
            <w:tcBorders>
              <w:top w:val="single" w:sz="4" w:space="0" w:color="A6A8AB"/>
              <w:left w:val="single" w:sz="4" w:space="0" w:color="A6A8AB"/>
              <w:bottom w:val="single" w:sz="4" w:space="0" w:color="A6A8AB"/>
              <w:right w:val="single" w:sz="4" w:space="0" w:color="A6A8AB"/>
            </w:tcBorders>
          </w:tcPr>
          <w:p w14:paraId="37632148" w14:textId="77777777" w:rsidR="00707C4F" w:rsidRPr="00707C4F" w:rsidRDefault="00707C4F" w:rsidP="00707C4F">
            <w:pPr>
              <w:widowControl w:val="0"/>
              <w:numPr>
                <w:ilvl w:val="0"/>
                <w:numId w:val="48"/>
              </w:numPr>
              <w:spacing w:before="90" w:line="240" w:lineRule="auto"/>
              <w:ind w:left="0" w:firstLine="0"/>
              <w:jc w:val="center"/>
              <w:rPr>
                <w:rFonts w:eastAsia="Arial" w:cs="Arial"/>
                <w:sz w:val="17"/>
                <w:szCs w:val="19"/>
                <w:lang w:val="en-US" w:eastAsia="en-US"/>
              </w:rPr>
            </w:pPr>
            <w:r w:rsidRPr="00707C4F">
              <w:rPr>
                <w:rFonts w:eastAsia="Calibri" w:hAnsi="Calibri"/>
                <w:b/>
                <w:sz w:val="17"/>
                <w:szCs w:val="22"/>
                <w:lang w:val="en-US" w:eastAsia="en-US"/>
              </w:rPr>
              <w:t>20</w:t>
            </w:r>
          </w:p>
        </w:tc>
      </w:tr>
    </w:tbl>
    <w:p w14:paraId="3D72A7BC" w14:textId="77777777" w:rsidR="00707C4F" w:rsidRPr="00707C4F" w:rsidRDefault="00707C4F" w:rsidP="00707C4F">
      <w:pPr>
        <w:widowControl w:val="0"/>
        <w:spacing w:before="115" w:line="240" w:lineRule="auto"/>
        <w:ind w:right="1071"/>
        <w:rPr>
          <w:rFonts w:eastAsia="Arial"/>
          <w:sz w:val="19"/>
          <w:lang w:val="en-US" w:eastAsia="en-US"/>
        </w:rPr>
      </w:pPr>
      <w:r w:rsidRPr="00707C4F">
        <w:rPr>
          <w:rFonts w:eastAsia="Arial"/>
          <w:b/>
          <w:sz w:val="19"/>
          <w:lang w:val="en-US" w:eastAsia="en-US"/>
        </w:rPr>
        <w:t xml:space="preserve">Note: </w:t>
      </w:r>
      <w:r w:rsidRPr="00707C4F">
        <w:rPr>
          <w:rFonts w:eastAsia="Arial"/>
          <w:sz w:val="19"/>
          <w:lang w:val="en-US" w:eastAsia="en-US"/>
        </w:rPr>
        <w:t>Unit objective 1 is not assessed in this</w:t>
      </w:r>
      <w:r w:rsidRPr="00707C4F">
        <w:rPr>
          <w:rFonts w:eastAsia="Arial"/>
          <w:spacing w:val="-15"/>
          <w:sz w:val="19"/>
          <w:lang w:val="en-US" w:eastAsia="en-US"/>
        </w:rPr>
        <w:t xml:space="preserve"> </w:t>
      </w:r>
      <w:r w:rsidRPr="00707C4F">
        <w:rPr>
          <w:rFonts w:eastAsia="Arial"/>
          <w:sz w:val="19"/>
          <w:lang w:val="en-US" w:eastAsia="en-US"/>
        </w:rPr>
        <w:t>instrument.</w:t>
      </w:r>
    </w:p>
    <w:p w14:paraId="7299B4BB" w14:textId="77777777" w:rsidR="00707C4F" w:rsidRPr="00707C4F" w:rsidRDefault="00707C4F" w:rsidP="00707C4F">
      <w:pPr>
        <w:widowControl w:val="0"/>
        <w:spacing w:before="4" w:line="240" w:lineRule="auto"/>
        <w:rPr>
          <w:rFonts w:eastAsia="Arial" w:cs="Arial"/>
          <w:szCs w:val="23"/>
          <w:lang w:val="en-US" w:eastAsia="en-US"/>
        </w:rPr>
      </w:pPr>
    </w:p>
    <w:p w14:paraId="0DB7572F" w14:textId="77777777" w:rsidR="00707C4F" w:rsidRPr="00707C4F" w:rsidRDefault="00707C4F" w:rsidP="00707C4F">
      <w:pPr>
        <w:widowControl w:val="0"/>
        <w:spacing w:line="240" w:lineRule="auto"/>
        <w:ind w:right="1071"/>
        <w:outlineLvl w:val="3"/>
        <w:rPr>
          <w:rFonts w:eastAsia="Arial"/>
          <w:sz w:val="22"/>
          <w:szCs w:val="24"/>
          <w:lang w:val="en-US" w:eastAsia="en-US"/>
        </w:rPr>
      </w:pPr>
      <w:r w:rsidRPr="00707C4F">
        <w:rPr>
          <w:rFonts w:eastAsia="Arial"/>
          <w:b/>
          <w:bCs/>
          <w:sz w:val="22"/>
          <w:szCs w:val="24"/>
          <w:lang w:val="en-US" w:eastAsia="en-US"/>
        </w:rPr>
        <w:t>Instrument-specific marking</w:t>
      </w:r>
      <w:r w:rsidRPr="00707C4F">
        <w:rPr>
          <w:rFonts w:eastAsia="Arial"/>
          <w:b/>
          <w:bCs/>
          <w:spacing w:val="-16"/>
          <w:sz w:val="22"/>
          <w:szCs w:val="24"/>
          <w:lang w:val="en-US" w:eastAsia="en-US"/>
        </w:rPr>
        <w:t xml:space="preserve"> </w:t>
      </w:r>
      <w:r w:rsidRPr="00707C4F">
        <w:rPr>
          <w:rFonts w:eastAsia="Arial"/>
          <w:b/>
          <w:bCs/>
          <w:sz w:val="22"/>
          <w:szCs w:val="24"/>
          <w:lang w:val="en-US" w:eastAsia="en-US"/>
        </w:rPr>
        <w:t>guide</w:t>
      </w:r>
    </w:p>
    <w:p w14:paraId="4D985341" w14:textId="77777777" w:rsidR="00707C4F" w:rsidRPr="00707C4F" w:rsidRDefault="00707C4F" w:rsidP="00707C4F">
      <w:pPr>
        <w:widowControl w:val="0"/>
        <w:spacing w:before="47" w:line="240" w:lineRule="auto"/>
        <w:ind w:right="1071"/>
        <w:outlineLvl w:val="4"/>
        <w:rPr>
          <w:rFonts w:eastAsia="Arial"/>
          <w:lang w:val="en-US" w:eastAsia="en-US"/>
        </w:rPr>
      </w:pPr>
      <w:bookmarkStart w:id="1" w:name="Criterion:_Research_and_planning"/>
      <w:bookmarkEnd w:id="1"/>
      <w:r w:rsidRPr="00707C4F">
        <w:rPr>
          <w:rFonts w:eastAsia="Arial"/>
          <w:b/>
          <w:bCs/>
          <w:color w:val="6D6F71"/>
          <w:lang w:val="en-US" w:eastAsia="en-US"/>
        </w:rPr>
        <w:t>Criterion:</w:t>
      </w:r>
      <w:r w:rsidRPr="00707C4F">
        <w:rPr>
          <w:rFonts w:eastAsia="Arial"/>
          <w:b/>
          <w:bCs/>
          <w:color w:val="6D6F71"/>
          <w:spacing w:val="-8"/>
          <w:lang w:val="en-US" w:eastAsia="en-US"/>
        </w:rPr>
        <w:t xml:space="preserve"> </w:t>
      </w:r>
      <w:r w:rsidRPr="00707C4F">
        <w:rPr>
          <w:rFonts w:eastAsia="Arial"/>
          <w:b/>
          <w:bCs/>
          <w:color w:val="6D6F71"/>
          <w:lang w:val="en-US" w:eastAsia="en-US"/>
        </w:rPr>
        <w:t>Communication</w:t>
      </w:r>
    </w:p>
    <w:p w14:paraId="67BED2C1" w14:textId="77777777" w:rsidR="00707C4F" w:rsidRPr="00707C4F" w:rsidRDefault="00707C4F" w:rsidP="00707C4F">
      <w:pPr>
        <w:widowControl w:val="0"/>
        <w:spacing w:line="240" w:lineRule="auto"/>
        <w:ind w:right="1071"/>
        <w:rPr>
          <w:rFonts w:eastAsia="Arial"/>
          <w:lang w:val="en-US" w:eastAsia="en-US"/>
        </w:rPr>
      </w:pPr>
      <w:bookmarkStart w:id="2" w:name="Assessment_objective"/>
      <w:bookmarkEnd w:id="2"/>
      <w:r w:rsidRPr="00707C4F">
        <w:rPr>
          <w:rFonts w:eastAsia="Arial"/>
          <w:color w:val="6D6F71"/>
          <w:lang w:val="en-US" w:eastAsia="en-US"/>
        </w:rPr>
        <w:t>Assessment</w:t>
      </w:r>
      <w:r w:rsidRPr="00707C4F">
        <w:rPr>
          <w:rFonts w:eastAsia="Arial"/>
          <w:color w:val="6D6F71"/>
          <w:spacing w:val="-8"/>
          <w:lang w:val="en-US" w:eastAsia="en-US"/>
        </w:rPr>
        <w:t xml:space="preserve"> </w:t>
      </w:r>
      <w:r w:rsidRPr="00707C4F">
        <w:rPr>
          <w:rFonts w:eastAsia="Arial"/>
          <w:color w:val="6D6F71"/>
          <w:lang w:val="en-US" w:eastAsia="en-US"/>
        </w:rPr>
        <w:t>objective</w:t>
      </w:r>
    </w:p>
    <w:p w14:paraId="1EA836C4" w14:textId="77777777" w:rsidR="00707C4F" w:rsidRPr="00707C4F" w:rsidRDefault="00707C4F" w:rsidP="00707C4F">
      <w:pPr>
        <w:widowControl w:val="0"/>
        <w:numPr>
          <w:ilvl w:val="0"/>
          <w:numId w:val="38"/>
        </w:numPr>
        <w:spacing w:before="145" w:line="240" w:lineRule="auto"/>
        <w:ind w:left="0" w:right="1027" w:firstLine="0"/>
        <w:rPr>
          <w:rFonts w:eastAsia="Arial" w:cs="Arial"/>
          <w:lang w:val="en-US" w:eastAsia="en-US"/>
        </w:rPr>
      </w:pPr>
      <w:r w:rsidRPr="00707C4F">
        <w:rPr>
          <w:rFonts w:eastAsia="Calibri" w:hAnsi="Calibri"/>
          <w:color w:val="6D6F71"/>
          <w:szCs w:val="22"/>
          <w:u w:val="single" w:color="6D6F71"/>
          <w:lang w:val="en-US" w:eastAsia="en-US"/>
        </w:rPr>
        <w:t xml:space="preserve">communicate understandings </w:t>
      </w:r>
      <w:r w:rsidRPr="00707C4F">
        <w:rPr>
          <w:rFonts w:eastAsia="Calibri" w:hAnsi="Calibri"/>
          <w:szCs w:val="22"/>
          <w:lang w:val="en-US" w:eastAsia="en-US"/>
        </w:rPr>
        <w:t xml:space="preserve">and </w:t>
      </w:r>
      <w:r w:rsidRPr="00707C4F">
        <w:rPr>
          <w:rFonts w:eastAsia="Calibri" w:hAnsi="Calibri"/>
          <w:color w:val="6D6F71"/>
          <w:szCs w:val="22"/>
          <w:u w:val="single" w:color="6D6F71"/>
          <w:lang w:val="en-US" w:eastAsia="en-US"/>
        </w:rPr>
        <w:t>research findings</w:t>
      </w:r>
      <w:r w:rsidRPr="00707C4F">
        <w:rPr>
          <w:rFonts w:eastAsia="Calibri" w:hAnsi="Calibri"/>
          <w:szCs w:val="22"/>
          <w:lang w:val="en-US" w:eastAsia="en-US"/>
        </w:rPr>
        <w:t xml:space="preserve">, </w:t>
      </w:r>
      <w:r w:rsidRPr="00707C4F">
        <w:rPr>
          <w:rFonts w:eastAsia="Calibri" w:hAnsi="Calibri"/>
          <w:color w:val="6D6F71"/>
          <w:szCs w:val="22"/>
          <w:u w:val="single" w:color="6D6F71"/>
          <w:lang w:val="en-US" w:eastAsia="en-US"/>
        </w:rPr>
        <w:t xml:space="preserve">arguments </w:t>
      </w:r>
      <w:r w:rsidRPr="00707C4F">
        <w:rPr>
          <w:rFonts w:eastAsia="Calibri" w:hAnsi="Calibri"/>
          <w:szCs w:val="22"/>
          <w:lang w:val="en-US" w:eastAsia="en-US"/>
        </w:rPr>
        <w:t xml:space="preserve">and </w:t>
      </w:r>
      <w:r w:rsidRPr="00707C4F">
        <w:rPr>
          <w:rFonts w:eastAsia="Calibri" w:hAnsi="Calibri"/>
          <w:color w:val="6D6F71"/>
          <w:szCs w:val="22"/>
          <w:u w:val="single" w:color="6D6F71"/>
          <w:lang w:val="en-US" w:eastAsia="en-US"/>
        </w:rPr>
        <w:t xml:space="preserve">conclusions </w:t>
      </w:r>
      <w:r w:rsidRPr="00707C4F">
        <w:rPr>
          <w:rFonts w:eastAsia="Calibri" w:hAnsi="Calibri"/>
          <w:szCs w:val="22"/>
          <w:lang w:val="en-US" w:eastAsia="en-US"/>
        </w:rPr>
        <w:t>about</w:t>
      </w:r>
      <w:r w:rsidRPr="00707C4F">
        <w:rPr>
          <w:rFonts w:eastAsia="Calibri" w:hAnsi="Calibri"/>
          <w:spacing w:val="-23"/>
          <w:szCs w:val="22"/>
          <w:lang w:val="en-US" w:eastAsia="en-US"/>
        </w:rPr>
        <w:t xml:space="preserve"> </w:t>
      </w:r>
      <w:r w:rsidRPr="00707C4F">
        <w:rPr>
          <w:rFonts w:eastAsia="Calibri" w:hAnsi="Calibri"/>
          <w:szCs w:val="22"/>
          <w:lang w:val="en-US" w:eastAsia="en-US"/>
        </w:rPr>
        <w:t>TOPIC</w:t>
      </w:r>
    </w:p>
    <w:p w14:paraId="3649D253" w14:textId="77777777" w:rsidR="00707C4F" w:rsidRPr="00707C4F" w:rsidRDefault="00707C4F" w:rsidP="00707C4F">
      <w:pPr>
        <w:widowControl w:val="0"/>
        <w:spacing w:before="9" w:line="240" w:lineRule="auto"/>
        <w:rPr>
          <w:rFonts w:eastAsia="Arial" w:cs="Arial"/>
          <w:sz w:val="10"/>
          <w:szCs w:val="10"/>
          <w:lang w:val="en-US" w:eastAsia="en-US"/>
        </w:rPr>
      </w:pPr>
    </w:p>
    <w:tbl>
      <w:tblPr>
        <w:tblW w:w="15072" w:type="dxa"/>
        <w:tblInd w:w="-5" w:type="dxa"/>
        <w:tblLayout w:type="fixed"/>
        <w:tblCellMar>
          <w:left w:w="0" w:type="dxa"/>
          <w:right w:w="0" w:type="dxa"/>
        </w:tblCellMar>
        <w:tblLook w:val="01E0" w:firstRow="1" w:lastRow="1" w:firstColumn="1" w:lastColumn="1" w:noHBand="0" w:noVBand="0"/>
      </w:tblPr>
      <w:tblGrid>
        <w:gridCol w:w="6237"/>
        <w:gridCol w:w="850"/>
        <w:gridCol w:w="7985"/>
      </w:tblGrid>
      <w:tr w:rsidR="00707C4F" w:rsidRPr="00707C4F" w14:paraId="756D4B81" w14:textId="77777777" w:rsidTr="00627751">
        <w:trPr>
          <w:trHeight w:hRule="exact" w:val="444"/>
        </w:trPr>
        <w:tc>
          <w:tcPr>
            <w:tcW w:w="6237" w:type="dxa"/>
            <w:tcBorders>
              <w:top w:val="single" w:sz="4" w:space="0" w:color="A6A8AB"/>
              <w:left w:val="single" w:sz="4" w:space="0" w:color="A6A8AB"/>
              <w:bottom w:val="single" w:sz="12" w:space="0" w:color="D52B1E"/>
              <w:right w:val="single" w:sz="4" w:space="0" w:color="A6A8AB"/>
            </w:tcBorders>
            <w:shd w:val="clear" w:color="auto" w:fill="808184"/>
          </w:tcPr>
          <w:p w14:paraId="49167AD1" w14:textId="77777777" w:rsidR="00707C4F" w:rsidRPr="00707C4F" w:rsidRDefault="00707C4F" w:rsidP="00707C4F">
            <w:pPr>
              <w:widowControl w:val="0"/>
              <w:numPr>
                <w:ilvl w:val="0"/>
                <w:numId w:val="48"/>
              </w:numPr>
              <w:spacing w:before="93" w:line="240" w:lineRule="auto"/>
              <w:ind w:left="149" w:firstLine="0"/>
              <w:rPr>
                <w:rFonts w:eastAsia="Arial" w:cs="Arial"/>
                <w:sz w:val="20"/>
                <w:szCs w:val="20"/>
                <w:lang w:val="en-US" w:eastAsia="en-US"/>
              </w:rPr>
            </w:pPr>
            <w:r w:rsidRPr="00707C4F">
              <w:rPr>
                <w:rFonts w:eastAsia="Calibri" w:hAnsi="Calibri"/>
                <w:b/>
                <w:color w:val="FFFFFF"/>
                <w:sz w:val="20"/>
                <w:szCs w:val="22"/>
                <w:lang w:val="en-US" w:eastAsia="en-US"/>
              </w:rPr>
              <w:t>The student work has the following</w:t>
            </w:r>
            <w:r w:rsidRPr="00707C4F">
              <w:rPr>
                <w:rFonts w:eastAsia="Calibri" w:hAnsi="Calibri"/>
                <w:b/>
                <w:color w:val="FFFFFF"/>
                <w:spacing w:val="-27"/>
                <w:sz w:val="20"/>
                <w:szCs w:val="22"/>
                <w:lang w:val="en-US" w:eastAsia="en-US"/>
              </w:rPr>
              <w:t xml:space="preserve"> </w:t>
            </w:r>
            <w:r w:rsidRPr="00707C4F">
              <w:rPr>
                <w:rFonts w:eastAsia="Calibri" w:hAnsi="Calibri"/>
                <w:b/>
                <w:color w:val="FFFFFF"/>
                <w:sz w:val="20"/>
                <w:szCs w:val="22"/>
                <w:lang w:val="en-US" w:eastAsia="en-US"/>
              </w:rPr>
              <w:t>characteristics:</w:t>
            </w:r>
          </w:p>
        </w:tc>
        <w:tc>
          <w:tcPr>
            <w:tcW w:w="850" w:type="dxa"/>
            <w:tcBorders>
              <w:top w:val="single" w:sz="4" w:space="0" w:color="A6A8AB"/>
              <w:left w:val="single" w:sz="4" w:space="0" w:color="A6A8AB"/>
              <w:bottom w:val="single" w:sz="12" w:space="0" w:color="D52B1E"/>
              <w:right w:val="single" w:sz="4" w:space="0" w:color="A6A8AB"/>
            </w:tcBorders>
            <w:shd w:val="clear" w:color="auto" w:fill="808184"/>
          </w:tcPr>
          <w:p w14:paraId="7E727465" w14:textId="77777777" w:rsidR="00707C4F" w:rsidRPr="00707C4F" w:rsidRDefault="00707C4F" w:rsidP="006A484E">
            <w:pPr>
              <w:widowControl w:val="0"/>
              <w:spacing w:before="93" w:line="240" w:lineRule="auto"/>
              <w:jc w:val="center"/>
              <w:rPr>
                <w:rFonts w:eastAsia="Arial" w:cs="Arial"/>
                <w:sz w:val="20"/>
                <w:szCs w:val="20"/>
                <w:lang w:val="en-US" w:eastAsia="en-US"/>
              </w:rPr>
            </w:pPr>
            <w:r w:rsidRPr="00707C4F">
              <w:rPr>
                <w:rFonts w:eastAsia="Calibri" w:hAnsi="Calibri"/>
                <w:b/>
                <w:color w:val="FFFFFF"/>
                <w:sz w:val="20"/>
                <w:szCs w:val="22"/>
                <w:lang w:val="en-US" w:eastAsia="en-US"/>
              </w:rPr>
              <w:t>Marks</w:t>
            </w:r>
          </w:p>
        </w:tc>
        <w:tc>
          <w:tcPr>
            <w:tcW w:w="7985" w:type="dxa"/>
            <w:tcBorders>
              <w:top w:val="single" w:sz="4" w:space="0" w:color="A6A8AB"/>
              <w:left w:val="single" w:sz="4" w:space="0" w:color="A6A8AB"/>
              <w:bottom w:val="single" w:sz="12" w:space="0" w:color="D52B1E"/>
              <w:right w:val="single" w:sz="4" w:space="0" w:color="A6A8AB"/>
            </w:tcBorders>
            <w:shd w:val="clear" w:color="auto" w:fill="808184"/>
          </w:tcPr>
          <w:p w14:paraId="07E84A0B" w14:textId="77777777" w:rsidR="00707C4F" w:rsidRPr="00707C4F" w:rsidRDefault="00707C4F" w:rsidP="00707C4F">
            <w:pPr>
              <w:widowControl w:val="0"/>
              <w:numPr>
                <w:ilvl w:val="0"/>
                <w:numId w:val="48"/>
              </w:numPr>
              <w:spacing w:before="93" w:line="240" w:lineRule="auto"/>
              <w:ind w:left="0" w:firstLine="0"/>
              <w:jc w:val="center"/>
              <w:rPr>
                <w:rFonts w:eastAsia="Calibri" w:hAnsi="Calibri"/>
                <w:b/>
                <w:color w:val="FFFFFF"/>
                <w:sz w:val="20"/>
                <w:szCs w:val="22"/>
                <w:lang w:val="en-US" w:eastAsia="en-US"/>
              </w:rPr>
            </w:pPr>
            <w:r w:rsidRPr="00707C4F">
              <w:rPr>
                <w:rFonts w:eastAsia="Calibri" w:hAnsi="Calibri"/>
                <w:b/>
                <w:color w:val="FFFFFF"/>
                <w:sz w:val="20"/>
                <w:szCs w:val="22"/>
                <w:lang w:val="en-US" w:eastAsia="en-US"/>
              </w:rPr>
              <w:t>Definitions</w:t>
            </w:r>
          </w:p>
        </w:tc>
      </w:tr>
      <w:tr w:rsidR="00707C4F" w:rsidRPr="00707C4F" w14:paraId="6FD46073" w14:textId="77777777" w:rsidTr="00627751">
        <w:trPr>
          <w:trHeight w:hRule="exact" w:val="2042"/>
        </w:trPr>
        <w:tc>
          <w:tcPr>
            <w:tcW w:w="6237" w:type="dxa"/>
            <w:tcBorders>
              <w:top w:val="single" w:sz="12" w:space="0" w:color="D52B1E"/>
              <w:left w:val="single" w:sz="4" w:space="0" w:color="A6A8AB"/>
              <w:bottom w:val="single" w:sz="4" w:space="0" w:color="A6A8AB"/>
              <w:right w:val="single" w:sz="4" w:space="0" w:color="A6A8AB"/>
            </w:tcBorders>
          </w:tcPr>
          <w:p w14:paraId="7CF686F3" w14:textId="3ACA89BB" w:rsidR="00707C4F" w:rsidRPr="00707C4F" w:rsidRDefault="00707C4F" w:rsidP="00707C4F">
            <w:pPr>
              <w:widowControl w:val="0"/>
              <w:numPr>
                <w:ilvl w:val="0"/>
                <w:numId w:val="33"/>
              </w:numPr>
              <w:tabs>
                <w:tab w:val="left" w:pos="332"/>
              </w:tabs>
              <w:spacing w:before="79" w:line="237" w:lineRule="auto"/>
              <w:ind w:left="285" w:right="131" w:hanging="164"/>
              <w:rPr>
                <w:rFonts w:eastAsia="Arial" w:cs="Arial"/>
                <w:sz w:val="19"/>
                <w:szCs w:val="19"/>
                <w:lang w:val="en-US" w:eastAsia="en-US"/>
              </w:rPr>
            </w:pPr>
            <w:r w:rsidRPr="00707C4F">
              <w:rPr>
                <w:rFonts w:eastAsia="Calibri" w:hAnsi="Calibri"/>
                <w:color w:val="6D6F71"/>
                <w:sz w:val="19"/>
                <w:szCs w:val="22"/>
                <w:u w:val="single" w:color="6D6F71"/>
                <w:lang w:val="en-US" w:eastAsia="en-US"/>
              </w:rPr>
              <w:t xml:space="preserve">effective communication </w:t>
            </w:r>
            <w:r w:rsidRPr="00707C4F">
              <w:rPr>
                <w:rFonts w:eastAsia="Calibri" w:hAnsi="Calibri"/>
                <w:sz w:val="19"/>
                <w:szCs w:val="22"/>
                <w:lang w:val="en-US" w:eastAsia="en-US"/>
              </w:rPr>
              <w:t xml:space="preserve">of </w:t>
            </w:r>
            <w:r w:rsidRPr="00707C4F">
              <w:rPr>
                <w:rFonts w:eastAsia="Calibri" w:hAnsi="Calibri"/>
                <w:color w:val="6D6F71"/>
                <w:sz w:val="19"/>
                <w:szCs w:val="22"/>
                <w:u w:val="single" w:color="6D6F71"/>
                <w:lang w:val="en-US" w:eastAsia="en-US"/>
              </w:rPr>
              <w:t xml:space="preserve">understandings </w:t>
            </w:r>
            <w:r w:rsidRPr="00707C4F">
              <w:rPr>
                <w:rFonts w:eastAsia="Calibri" w:hAnsi="Calibri"/>
                <w:sz w:val="19"/>
                <w:szCs w:val="22"/>
                <w:lang w:val="en-US" w:eastAsia="en-US"/>
              </w:rPr>
              <w:t xml:space="preserve">and research </w:t>
            </w:r>
            <w:r w:rsidRPr="00707C4F">
              <w:rPr>
                <w:rFonts w:eastAsia="Calibri" w:hAnsi="Calibri"/>
                <w:color w:val="6D6F71"/>
                <w:sz w:val="19"/>
                <w:szCs w:val="22"/>
                <w:u w:val="single" w:color="6D6F71"/>
                <w:lang w:val="en-US" w:eastAsia="en-US"/>
              </w:rPr>
              <w:t>findings</w:t>
            </w:r>
            <w:r w:rsidRPr="00707C4F">
              <w:rPr>
                <w:rFonts w:eastAsia="Calibri" w:hAnsi="Calibri"/>
                <w:sz w:val="19"/>
                <w:szCs w:val="22"/>
                <w:lang w:val="en-US" w:eastAsia="en-US"/>
              </w:rPr>
              <w:t xml:space="preserve">, </w:t>
            </w:r>
            <w:r w:rsidRPr="00707C4F">
              <w:rPr>
                <w:rFonts w:eastAsia="Calibri" w:hAnsi="Calibri"/>
                <w:sz w:val="19"/>
                <w:szCs w:val="22"/>
                <w:lang w:val="en-US" w:eastAsia="en-US"/>
              </w:rPr>
              <w:tab/>
            </w:r>
            <w:r w:rsidRPr="00707C4F">
              <w:rPr>
                <w:rFonts w:eastAsia="Calibri" w:hAnsi="Calibri"/>
                <w:color w:val="6D6F71"/>
                <w:sz w:val="19"/>
                <w:szCs w:val="22"/>
                <w:u w:val="single" w:color="6D6F71"/>
                <w:lang w:val="en-US" w:eastAsia="en-US"/>
              </w:rPr>
              <w:t>arguments</w:t>
            </w:r>
            <w:r w:rsidRPr="00707C4F">
              <w:rPr>
                <w:rFonts w:eastAsia="Calibri" w:hAnsi="Calibri"/>
                <w:color w:val="6D6F71"/>
                <w:spacing w:val="-5"/>
                <w:sz w:val="19"/>
                <w:szCs w:val="22"/>
                <w:u w:val="single" w:color="6D6F71"/>
                <w:lang w:val="en-US" w:eastAsia="en-US"/>
              </w:rPr>
              <w:t xml:space="preserve"> </w:t>
            </w:r>
            <w:r w:rsidRPr="00707C4F">
              <w:rPr>
                <w:rFonts w:eastAsia="Calibri" w:hAnsi="Calibri"/>
                <w:sz w:val="19"/>
                <w:szCs w:val="22"/>
                <w:lang w:val="en-US" w:eastAsia="en-US"/>
              </w:rPr>
              <w:t>and</w:t>
            </w:r>
            <w:r w:rsidRPr="00707C4F">
              <w:rPr>
                <w:rFonts w:eastAsia="Calibri" w:hAnsi="Calibri"/>
                <w:w w:val="99"/>
                <w:sz w:val="19"/>
                <w:szCs w:val="22"/>
                <w:lang w:val="en-US" w:eastAsia="en-US"/>
              </w:rPr>
              <w:t xml:space="preserve"> </w:t>
            </w:r>
            <w:r w:rsidRPr="00707C4F">
              <w:rPr>
                <w:rFonts w:eastAsia="Calibri" w:hAnsi="Calibri"/>
                <w:sz w:val="19"/>
                <w:szCs w:val="22"/>
                <w:lang w:val="en-US" w:eastAsia="en-US"/>
              </w:rPr>
              <w:t xml:space="preserve">conclusions </w:t>
            </w:r>
            <w:r w:rsidRPr="00707C4F">
              <w:rPr>
                <w:rFonts w:eastAsia="Calibri" w:hAnsi="Calibri"/>
                <w:sz w:val="18"/>
                <w:szCs w:val="22"/>
                <w:lang w:val="en-US" w:eastAsia="en-US"/>
              </w:rPr>
              <w:t>about</w:t>
            </w:r>
            <w:r w:rsidRPr="00707C4F">
              <w:rPr>
                <w:rFonts w:eastAsia="Calibri" w:hAnsi="Calibri"/>
                <w:szCs w:val="22"/>
                <w:lang w:val="en-US" w:eastAsia="en-US"/>
              </w:rPr>
              <w:t xml:space="preserve"> </w:t>
            </w:r>
            <w:r w:rsidRPr="00707C4F">
              <w:rPr>
                <w:rFonts w:eastAsia="Calibri" w:hAnsi="Calibri"/>
                <w:sz w:val="18"/>
                <w:szCs w:val="18"/>
                <w:lang w:val="en-US" w:eastAsia="en-US"/>
              </w:rPr>
              <w:t xml:space="preserve">properties and structure of materials, or Chemical reactions (reactants products and energy change), </w:t>
            </w:r>
            <w:r w:rsidRPr="00707C4F">
              <w:rPr>
                <w:rFonts w:eastAsia="Calibri" w:hAnsi="Calibri"/>
                <w:sz w:val="19"/>
                <w:szCs w:val="22"/>
                <w:lang w:val="en-US" w:eastAsia="en-US"/>
              </w:rPr>
              <w:t>demonstrated</w:t>
            </w:r>
            <w:r w:rsidRPr="00707C4F">
              <w:rPr>
                <w:rFonts w:eastAsia="Calibri" w:hAnsi="Calibri"/>
                <w:spacing w:val="-1"/>
                <w:sz w:val="19"/>
                <w:szCs w:val="22"/>
                <w:lang w:val="en-US" w:eastAsia="en-US"/>
              </w:rPr>
              <w:t xml:space="preserve"> </w:t>
            </w:r>
            <w:r w:rsidRPr="00707C4F">
              <w:rPr>
                <w:rFonts w:eastAsia="Calibri" w:hAnsi="Calibri"/>
                <w:sz w:val="19"/>
                <w:szCs w:val="22"/>
                <w:lang w:val="en-US" w:eastAsia="en-US"/>
              </w:rPr>
              <w:t>by</w:t>
            </w:r>
          </w:p>
          <w:p w14:paraId="18A4187B" w14:textId="77777777" w:rsidR="00707C4F" w:rsidRPr="00707C4F" w:rsidRDefault="00707C4F" w:rsidP="00707C4F">
            <w:pPr>
              <w:widowControl w:val="0"/>
              <w:numPr>
                <w:ilvl w:val="1"/>
                <w:numId w:val="33"/>
              </w:numPr>
              <w:tabs>
                <w:tab w:val="left" w:pos="557"/>
              </w:tabs>
              <w:spacing w:before="41" w:line="240" w:lineRule="auto"/>
              <w:ind w:left="569" w:right="131" w:hanging="284"/>
              <w:rPr>
                <w:rFonts w:eastAsia="Arial" w:cs="Arial"/>
                <w:sz w:val="19"/>
                <w:szCs w:val="19"/>
                <w:lang w:val="en-US" w:eastAsia="en-US"/>
              </w:rPr>
            </w:pPr>
            <w:r w:rsidRPr="00707C4F">
              <w:rPr>
                <w:rFonts w:eastAsia="Calibri" w:hAnsi="Calibri"/>
                <w:color w:val="6D6F71"/>
                <w:sz w:val="19"/>
                <w:szCs w:val="22"/>
                <w:u w:val="single" w:color="6D6F71"/>
                <w:lang w:val="en-US" w:eastAsia="en-US"/>
              </w:rPr>
              <w:t xml:space="preserve">fluent </w:t>
            </w:r>
            <w:r w:rsidRPr="00707C4F">
              <w:rPr>
                <w:rFonts w:eastAsia="Calibri" w:hAnsi="Calibri"/>
                <w:sz w:val="19"/>
                <w:szCs w:val="22"/>
                <w:lang w:val="en-US" w:eastAsia="en-US"/>
              </w:rPr>
              <w:t xml:space="preserve">and </w:t>
            </w:r>
            <w:r w:rsidRPr="00707C4F">
              <w:rPr>
                <w:rFonts w:eastAsia="Calibri" w:hAnsi="Calibri"/>
                <w:color w:val="6D6F71"/>
                <w:sz w:val="19"/>
                <w:szCs w:val="22"/>
                <w:u w:val="single" w:color="6D6F71"/>
                <w:lang w:val="en-US" w:eastAsia="en-US"/>
              </w:rPr>
              <w:t xml:space="preserve">concise </w:t>
            </w:r>
            <w:r w:rsidRPr="00707C4F">
              <w:rPr>
                <w:rFonts w:eastAsia="Calibri" w:hAnsi="Calibri"/>
                <w:sz w:val="19"/>
                <w:szCs w:val="22"/>
                <w:lang w:val="en-US" w:eastAsia="en-US"/>
              </w:rPr>
              <w:t xml:space="preserve">use of </w:t>
            </w:r>
            <w:r w:rsidRPr="00707C4F">
              <w:rPr>
                <w:rFonts w:eastAsia="Calibri" w:hAnsi="Calibri"/>
                <w:color w:val="6D6F71"/>
                <w:sz w:val="19"/>
                <w:szCs w:val="22"/>
                <w:u w:val="single" w:color="6D6F71"/>
                <w:lang w:val="en-US" w:eastAsia="en-US"/>
              </w:rPr>
              <w:t xml:space="preserve">scientific language </w:t>
            </w:r>
            <w:r w:rsidRPr="00707C4F">
              <w:rPr>
                <w:rFonts w:eastAsia="Calibri" w:hAnsi="Calibri"/>
                <w:sz w:val="19"/>
                <w:szCs w:val="22"/>
                <w:lang w:val="en-US" w:eastAsia="en-US"/>
              </w:rPr>
              <w:t>and</w:t>
            </w:r>
            <w:r w:rsidRPr="00707C4F">
              <w:rPr>
                <w:rFonts w:eastAsia="Calibri" w:hAnsi="Calibri"/>
                <w:spacing w:val="-9"/>
                <w:sz w:val="19"/>
                <w:szCs w:val="22"/>
                <w:lang w:val="en-US" w:eastAsia="en-US"/>
              </w:rPr>
              <w:t xml:space="preserve"> </w:t>
            </w:r>
            <w:r w:rsidRPr="00707C4F">
              <w:rPr>
                <w:rFonts w:eastAsia="Calibri" w:hAnsi="Calibri"/>
                <w:color w:val="6D6F71"/>
                <w:sz w:val="19"/>
                <w:szCs w:val="22"/>
                <w:u w:val="single" w:color="6D6F71"/>
                <w:lang w:val="en-US" w:eastAsia="en-US"/>
              </w:rPr>
              <w:t>representations</w:t>
            </w:r>
          </w:p>
          <w:p w14:paraId="6A4BF86E" w14:textId="77777777" w:rsidR="00707C4F" w:rsidRPr="00707C4F" w:rsidRDefault="00707C4F" w:rsidP="00707C4F">
            <w:pPr>
              <w:widowControl w:val="0"/>
              <w:numPr>
                <w:ilvl w:val="1"/>
                <w:numId w:val="33"/>
              </w:numPr>
              <w:tabs>
                <w:tab w:val="left" w:pos="557"/>
              </w:tabs>
              <w:spacing w:before="21" w:line="240" w:lineRule="auto"/>
              <w:ind w:left="569" w:right="131" w:hanging="284"/>
              <w:rPr>
                <w:rFonts w:eastAsia="Arial" w:cs="Arial"/>
                <w:sz w:val="19"/>
                <w:szCs w:val="19"/>
                <w:lang w:val="en-US" w:eastAsia="en-US"/>
              </w:rPr>
            </w:pPr>
            <w:r w:rsidRPr="00707C4F">
              <w:rPr>
                <w:rFonts w:eastAsia="Calibri" w:hAnsi="Calibri"/>
                <w:color w:val="6D6F71"/>
                <w:sz w:val="19"/>
                <w:szCs w:val="22"/>
                <w:u w:val="single" w:color="6D6F71"/>
                <w:lang w:val="en-US" w:eastAsia="en-US"/>
              </w:rPr>
              <w:t xml:space="preserve">appropriate </w:t>
            </w:r>
            <w:r w:rsidRPr="00707C4F">
              <w:rPr>
                <w:rFonts w:eastAsia="Calibri" w:hAnsi="Calibri"/>
                <w:sz w:val="19"/>
                <w:szCs w:val="22"/>
                <w:lang w:val="en-US" w:eastAsia="en-US"/>
              </w:rPr>
              <w:t>use of genre</w:t>
            </w:r>
            <w:r w:rsidRPr="00707C4F">
              <w:rPr>
                <w:rFonts w:eastAsia="Calibri" w:hAnsi="Calibri"/>
                <w:spacing w:val="1"/>
                <w:sz w:val="19"/>
                <w:szCs w:val="22"/>
                <w:lang w:val="en-US" w:eastAsia="en-US"/>
              </w:rPr>
              <w:t xml:space="preserve"> </w:t>
            </w:r>
            <w:r w:rsidRPr="00707C4F">
              <w:rPr>
                <w:rFonts w:eastAsia="Calibri" w:hAnsi="Calibri"/>
                <w:sz w:val="19"/>
                <w:szCs w:val="22"/>
                <w:lang w:val="en-US" w:eastAsia="en-US"/>
              </w:rPr>
              <w:t>conventions</w:t>
            </w:r>
          </w:p>
          <w:p w14:paraId="7F867451" w14:textId="77777777" w:rsidR="00707C4F" w:rsidRPr="00707C4F" w:rsidRDefault="00707C4F" w:rsidP="00707C4F">
            <w:pPr>
              <w:widowControl w:val="0"/>
              <w:numPr>
                <w:ilvl w:val="1"/>
                <w:numId w:val="33"/>
              </w:numPr>
              <w:tabs>
                <w:tab w:val="left" w:pos="557"/>
              </w:tabs>
              <w:spacing w:before="31" w:line="216" w:lineRule="exact"/>
              <w:ind w:left="569" w:right="131" w:hanging="284"/>
              <w:rPr>
                <w:rFonts w:eastAsia="Arial" w:cs="Arial"/>
                <w:sz w:val="19"/>
                <w:szCs w:val="19"/>
                <w:lang w:val="en-US" w:eastAsia="en-US"/>
              </w:rPr>
            </w:pPr>
            <w:r w:rsidRPr="00707C4F">
              <w:rPr>
                <w:rFonts w:eastAsia="Calibri" w:hAnsi="Calibri"/>
                <w:color w:val="6D6F71"/>
                <w:sz w:val="19"/>
                <w:szCs w:val="22"/>
                <w:u w:val="single" w:color="6D6F71"/>
                <w:lang w:val="en-US" w:eastAsia="en-US"/>
              </w:rPr>
              <w:t xml:space="preserve">acknowledgment </w:t>
            </w:r>
            <w:r w:rsidRPr="00707C4F">
              <w:rPr>
                <w:rFonts w:eastAsia="Calibri" w:hAnsi="Calibri"/>
                <w:sz w:val="19"/>
                <w:szCs w:val="22"/>
                <w:lang w:val="en-US" w:eastAsia="en-US"/>
              </w:rPr>
              <w:t xml:space="preserve">of sources of information through </w:t>
            </w:r>
            <w:r w:rsidRPr="00707C4F">
              <w:rPr>
                <w:rFonts w:eastAsia="Calibri" w:hAnsi="Calibri"/>
                <w:color w:val="6D6F71"/>
                <w:sz w:val="19"/>
                <w:szCs w:val="22"/>
                <w:u w:val="single" w:color="6D6F71"/>
                <w:lang w:val="en-US" w:eastAsia="en-US"/>
              </w:rPr>
              <w:t xml:space="preserve">appropriate </w:t>
            </w:r>
            <w:r w:rsidRPr="00707C4F">
              <w:rPr>
                <w:rFonts w:eastAsia="Calibri" w:hAnsi="Calibri"/>
                <w:color w:val="6D6F71"/>
                <w:sz w:val="19"/>
                <w:szCs w:val="22"/>
                <w:u w:color="6D6F71"/>
                <w:lang w:val="en-US" w:eastAsia="en-US"/>
              </w:rPr>
              <w:tab/>
            </w:r>
            <w:r w:rsidRPr="00707C4F">
              <w:rPr>
                <w:rFonts w:eastAsia="Calibri" w:hAnsi="Calibri"/>
                <w:sz w:val="19"/>
                <w:szCs w:val="22"/>
                <w:lang w:val="en-US" w:eastAsia="en-US"/>
              </w:rPr>
              <w:t>use</w:t>
            </w:r>
            <w:r w:rsidRPr="00707C4F">
              <w:rPr>
                <w:rFonts w:eastAsia="Calibri" w:hAnsi="Calibri"/>
                <w:spacing w:val="-12"/>
                <w:sz w:val="19"/>
                <w:szCs w:val="22"/>
                <w:lang w:val="en-US" w:eastAsia="en-US"/>
              </w:rPr>
              <w:t xml:space="preserve"> </w:t>
            </w:r>
            <w:r w:rsidRPr="00707C4F">
              <w:rPr>
                <w:rFonts w:eastAsia="Calibri" w:hAnsi="Calibri"/>
                <w:sz w:val="19"/>
                <w:szCs w:val="22"/>
                <w:lang w:val="en-US" w:eastAsia="en-US"/>
              </w:rPr>
              <w:t>of</w:t>
            </w:r>
            <w:r w:rsidRPr="00707C4F">
              <w:rPr>
                <w:rFonts w:eastAsia="Calibri" w:hAnsi="Calibri"/>
                <w:w w:val="99"/>
                <w:sz w:val="19"/>
                <w:szCs w:val="22"/>
                <w:lang w:val="en-US" w:eastAsia="en-US"/>
              </w:rPr>
              <w:t xml:space="preserve"> </w:t>
            </w:r>
            <w:r w:rsidRPr="00707C4F">
              <w:rPr>
                <w:rFonts w:eastAsia="Calibri" w:hAnsi="Calibri"/>
                <w:color w:val="6D6F71"/>
                <w:sz w:val="19"/>
                <w:szCs w:val="22"/>
                <w:u w:val="single" w:color="6D6F71"/>
                <w:lang w:val="en-US" w:eastAsia="en-US"/>
              </w:rPr>
              <w:t>referencing</w:t>
            </w:r>
            <w:r w:rsidRPr="00707C4F">
              <w:rPr>
                <w:rFonts w:eastAsia="Calibri" w:hAnsi="Calibri"/>
                <w:color w:val="6D6F71"/>
                <w:spacing w:val="-1"/>
                <w:sz w:val="19"/>
                <w:szCs w:val="22"/>
                <w:u w:val="single" w:color="6D6F71"/>
                <w:lang w:val="en-US" w:eastAsia="en-US"/>
              </w:rPr>
              <w:t xml:space="preserve"> </w:t>
            </w:r>
            <w:r w:rsidRPr="00707C4F">
              <w:rPr>
                <w:rFonts w:eastAsia="Calibri" w:hAnsi="Calibri"/>
                <w:color w:val="6D6F71"/>
                <w:sz w:val="19"/>
                <w:szCs w:val="22"/>
                <w:u w:val="single" w:color="6D6F71"/>
                <w:lang w:val="en-US" w:eastAsia="en-US"/>
              </w:rPr>
              <w:t>conventions</w:t>
            </w:r>
            <w:r w:rsidRPr="00707C4F">
              <w:rPr>
                <w:rFonts w:eastAsia="Calibri" w:hAnsi="Calibri"/>
                <w:sz w:val="19"/>
                <w:szCs w:val="22"/>
                <w:lang w:val="en-US" w:eastAsia="en-US"/>
              </w:rPr>
              <w:t>.</w:t>
            </w:r>
          </w:p>
        </w:tc>
        <w:tc>
          <w:tcPr>
            <w:tcW w:w="850" w:type="dxa"/>
            <w:tcBorders>
              <w:top w:val="single" w:sz="12" w:space="0" w:color="D52B1E"/>
              <w:left w:val="single" w:sz="4" w:space="0" w:color="A6A8AB"/>
              <w:bottom w:val="single" w:sz="4" w:space="0" w:color="A6A8AB"/>
              <w:right w:val="single" w:sz="4" w:space="0" w:color="A6A8AB"/>
            </w:tcBorders>
          </w:tcPr>
          <w:p w14:paraId="642937E4" w14:textId="77777777" w:rsidR="00707C4F" w:rsidRPr="00707C4F" w:rsidRDefault="00707C4F" w:rsidP="006A484E">
            <w:pPr>
              <w:widowControl w:val="0"/>
              <w:spacing w:line="240" w:lineRule="auto"/>
              <w:jc w:val="center"/>
              <w:rPr>
                <w:rFonts w:eastAsia="Arial" w:cs="Arial"/>
                <w:sz w:val="18"/>
                <w:szCs w:val="18"/>
                <w:lang w:val="en-US" w:eastAsia="en-US"/>
              </w:rPr>
            </w:pPr>
          </w:p>
          <w:p w14:paraId="1C521865" w14:textId="77777777" w:rsidR="00707C4F" w:rsidRPr="00707C4F" w:rsidRDefault="00707C4F" w:rsidP="006A484E">
            <w:pPr>
              <w:widowControl w:val="0"/>
              <w:spacing w:line="240" w:lineRule="auto"/>
              <w:jc w:val="center"/>
              <w:rPr>
                <w:rFonts w:eastAsia="Arial" w:cs="Arial"/>
                <w:sz w:val="18"/>
                <w:szCs w:val="18"/>
                <w:lang w:val="en-US" w:eastAsia="en-US"/>
              </w:rPr>
            </w:pPr>
          </w:p>
          <w:p w14:paraId="147EAA1E" w14:textId="77777777" w:rsidR="00707C4F" w:rsidRPr="00707C4F" w:rsidRDefault="00707C4F" w:rsidP="006A484E">
            <w:pPr>
              <w:widowControl w:val="0"/>
              <w:spacing w:line="240" w:lineRule="auto"/>
              <w:jc w:val="center"/>
              <w:rPr>
                <w:rFonts w:eastAsia="Arial" w:cs="Arial"/>
                <w:sz w:val="18"/>
                <w:szCs w:val="18"/>
                <w:lang w:val="en-US" w:eastAsia="en-US"/>
              </w:rPr>
            </w:pPr>
          </w:p>
          <w:p w14:paraId="5A51090E" w14:textId="77777777" w:rsidR="00707C4F" w:rsidRPr="00707C4F" w:rsidRDefault="00707C4F" w:rsidP="006A484E">
            <w:pPr>
              <w:widowControl w:val="0"/>
              <w:spacing w:before="5" w:line="240" w:lineRule="auto"/>
              <w:jc w:val="center"/>
              <w:rPr>
                <w:rFonts w:eastAsia="Arial" w:cs="Arial"/>
                <w:sz w:val="15"/>
                <w:szCs w:val="15"/>
                <w:lang w:val="en-US" w:eastAsia="en-US"/>
              </w:rPr>
            </w:pPr>
          </w:p>
          <w:p w14:paraId="71D534DA" w14:textId="77777777" w:rsidR="00707C4F" w:rsidRPr="00707C4F" w:rsidRDefault="00707C4F" w:rsidP="006A484E">
            <w:pPr>
              <w:widowControl w:val="0"/>
              <w:spacing w:line="240" w:lineRule="auto"/>
              <w:jc w:val="center"/>
              <w:rPr>
                <w:rFonts w:eastAsia="Arial" w:cs="Arial"/>
                <w:sz w:val="19"/>
                <w:szCs w:val="19"/>
                <w:lang w:val="en-US" w:eastAsia="en-US"/>
              </w:rPr>
            </w:pPr>
            <w:r w:rsidRPr="00707C4F">
              <w:rPr>
                <w:rFonts w:eastAsia="Calibri" w:hAnsi="Calibri"/>
                <w:w w:val="99"/>
                <w:sz w:val="19"/>
                <w:szCs w:val="22"/>
                <w:lang w:val="en-US" w:eastAsia="en-US"/>
              </w:rPr>
              <w:t>2</w:t>
            </w:r>
          </w:p>
        </w:tc>
        <w:tc>
          <w:tcPr>
            <w:tcW w:w="7985" w:type="dxa"/>
            <w:tcBorders>
              <w:top w:val="single" w:sz="12" w:space="0" w:color="D52B1E"/>
              <w:left w:val="single" w:sz="4" w:space="0" w:color="A6A8AB"/>
              <w:bottom w:val="single" w:sz="4" w:space="0" w:color="A6A8AB"/>
              <w:right w:val="single" w:sz="4" w:space="0" w:color="A6A8AB"/>
            </w:tcBorders>
          </w:tcPr>
          <w:p w14:paraId="1B597613" w14:textId="77777777" w:rsidR="00707C4F" w:rsidRPr="00707C4F" w:rsidRDefault="00707C4F" w:rsidP="00707C4F">
            <w:pPr>
              <w:widowControl w:val="0"/>
              <w:numPr>
                <w:ilvl w:val="0"/>
                <w:numId w:val="48"/>
              </w:numPr>
              <w:spacing w:line="240" w:lineRule="auto"/>
              <w:ind w:left="138"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effective</w:t>
            </w:r>
            <w:r w:rsidRPr="00707C4F">
              <w:rPr>
                <w:rFonts w:ascii="Calibri" w:eastAsia="Calibri" w:hAnsi="Calibri"/>
                <w:sz w:val="18"/>
                <w:szCs w:val="22"/>
                <w:lang w:val="en-US" w:eastAsia="en-US"/>
              </w:rPr>
              <w:t xml:space="preserve"> – successful in producing the intended, desired or expected result; meeting the assigned purpose</w:t>
            </w:r>
          </w:p>
          <w:p w14:paraId="52137983" w14:textId="77777777" w:rsidR="00707C4F" w:rsidRPr="00707C4F" w:rsidRDefault="00707C4F" w:rsidP="00707C4F">
            <w:pPr>
              <w:widowControl w:val="0"/>
              <w:numPr>
                <w:ilvl w:val="0"/>
                <w:numId w:val="48"/>
              </w:numPr>
              <w:spacing w:line="240" w:lineRule="auto"/>
              <w:ind w:left="138"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fluent</w:t>
            </w:r>
            <w:r w:rsidRPr="00707C4F">
              <w:rPr>
                <w:rFonts w:ascii="Calibri" w:eastAsia="Calibri" w:hAnsi="Calibri"/>
                <w:sz w:val="18"/>
                <w:szCs w:val="22"/>
                <w:lang w:val="en-US" w:eastAsia="en-US"/>
              </w:rPr>
              <w:t xml:space="preserve"> – spoken or written with ease; able to speak or write smoothly, easily or readily; articulate; eloquent; in artistic performance, characteristic of a highly developed and excellently controlled technique; flowing; polished; flowing smoothly, easily and effortlessly</w:t>
            </w:r>
          </w:p>
          <w:p w14:paraId="502982C9" w14:textId="77777777" w:rsidR="00707C4F" w:rsidRPr="00707C4F" w:rsidRDefault="00707C4F" w:rsidP="00707C4F">
            <w:pPr>
              <w:widowControl w:val="0"/>
              <w:numPr>
                <w:ilvl w:val="0"/>
                <w:numId w:val="48"/>
              </w:numPr>
              <w:spacing w:line="240" w:lineRule="auto"/>
              <w:ind w:left="138"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concise</w:t>
            </w:r>
            <w:r w:rsidRPr="00707C4F">
              <w:rPr>
                <w:rFonts w:ascii="Calibri" w:eastAsia="Calibri" w:hAnsi="Calibri"/>
                <w:sz w:val="18"/>
                <w:szCs w:val="22"/>
                <w:lang w:val="en-US" w:eastAsia="en-US"/>
              </w:rPr>
              <w:t xml:space="preserve"> – expressing much in few words; giving a lot of information clearly and in a few words; brief, comprehensive and to the point; succinct, clear, without repetition of information</w:t>
            </w:r>
          </w:p>
          <w:p w14:paraId="638B3DF2" w14:textId="77777777" w:rsidR="00707C4F" w:rsidRPr="00707C4F" w:rsidRDefault="00707C4F" w:rsidP="00707C4F">
            <w:pPr>
              <w:widowControl w:val="0"/>
              <w:numPr>
                <w:ilvl w:val="0"/>
                <w:numId w:val="48"/>
              </w:numPr>
              <w:spacing w:line="240" w:lineRule="auto"/>
              <w:ind w:left="138" w:firstLine="0"/>
              <w:rPr>
                <w:rFonts w:eastAsia="Arial" w:cs="Arial"/>
                <w:sz w:val="18"/>
                <w:szCs w:val="18"/>
                <w:lang w:val="en-US" w:eastAsia="en-US"/>
              </w:rPr>
            </w:pPr>
            <w:r w:rsidRPr="00707C4F">
              <w:rPr>
                <w:rFonts w:ascii="Calibri" w:eastAsia="Calibri" w:hAnsi="Calibri"/>
                <w:b/>
                <w:sz w:val="18"/>
                <w:szCs w:val="22"/>
                <w:u w:val="single"/>
                <w:lang w:val="en-US" w:eastAsia="en-US"/>
              </w:rPr>
              <w:t>appropriate</w:t>
            </w:r>
            <w:r w:rsidRPr="00707C4F">
              <w:rPr>
                <w:rFonts w:ascii="Calibri" w:eastAsia="Calibri" w:hAnsi="Calibri"/>
                <w:sz w:val="18"/>
                <w:szCs w:val="22"/>
                <w:lang w:val="en-US" w:eastAsia="en-US"/>
              </w:rPr>
              <w:t xml:space="preserve"> – acceptable; suitable or fitting for a particular purpose, circumstance, context etc.</w:t>
            </w:r>
          </w:p>
        </w:tc>
      </w:tr>
      <w:tr w:rsidR="00707C4F" w:rsidRPr="00707C4F" w14:paraId="7034E504" w14:textId="77777777" w:rsidTr="00627751">
        <w:trPr>
          <w:trHeight w:hRule="exact" w:val="2107"/>
        </w:trPr>
        <w:tc>
          <w:tcPr>
            <w:tcW w:w="6237" w:type="dxa"/>
            <w:tcBorders>
              <w:top w:val="single" w:sz="4" w:space="0" w:color="A6A8AB"/>
              <w:left w:val="single" w:sz="4" w:space="0" w:color="A6A8AB"/>
              <w:bottom w:val="single" w:sz="4" w:space="0" w:color="A6A8AB"/>
              <w:right w:val="single" w:sz="4" w:space="0" w:color="A6A8AB"/>
            </w:tcBorders>
          </w:tcPr>
          <w:p w14:paraId="41851F6D" w14:textId="186A63AA" w:rsidR="00707C4F" w:rsidRPr="00707C4F" w:rsidRDefault="00707C4F" w:rsidP="00707C4F">
            <w:pPr>
              <w:widowControl w:val="0"/>
              <w:numPr>
                <w:ilvl w:val="0"/>
                <w:numId w:val="32"/>
              </w:numPr>
              <w:tabs>
                <w:tab w:val="left" w:pos="332"/>
              </w:tabs>
              <w:spacing w:before="99" w:line="237" w:lineRule="auto"/>
              <w:ind w:left="285" w:right="131" w:hanging="144"/>
              <w:rPr>
                <w:rFonts w:eastAsia="Arial" w:cs="Arial"/>
                <w:sz w:val="19"/>
                <w:szCs w:val="19"/>
                <w:lang w:val="en-US" w:eastAsia="en-US"/>
              </w:rPr>
            </w:pPr>
            <w:r w:rsidRPr="00707C4F">
              <w:rPr>
                <w:rFonts w:eastAsia="Calibri" w:hAnsi="Calibri"/>
                <w:color w:val="6D6F71"/>
                <w:sz w:val="19"/>
                <w:szCs w:val="22"/>
                <w:u w:val="single" w:color="6D6F71"/>
                <w:lang w:val="en-US" w:eastAsia="en-US"/>
              </w:rPr>
              <w:t xml:space="preserve">adequate communication </w:t>
            </w:r>
            <w:r w:rsidRPr="00707C4F">
              <w:rPr>
                <w:rFonts w:eastAsia="Calibri" w:hAnsi="Calibri"/>
                <w:sz w:val="19"/>
                <w:szCs w:val="22"/>
                <w:lang w:val="en-US" w:eastAsia="en-US"/>
              </w:rPr>
              <w:t xml:space="preserve">of </w:t>
            </w:r>
            <w:r w:rsidRPr="00707C4F">
              <w:rPr>
                <w:rFonts w:eastAsia="Calibri" w:hAnsi="Calibri"/>
                <w:color w:val="6D6F71"/>
                <w:sz w:val="19"/>
                <w:szCs w:val="22"/>
                <w:u w:val="single" w:color="6D6F71"/>
                <w:lang w:val="en-US" w:eastAsia="en-US"/>
              </w:rPr>
              <w:t xml:space="preserve">understandings </w:t>
            </w:r>
            <w:r w:rsidRPr="00707C4F">
              <w:rPr>
                <w:rFonts w:eastAsia="Calibri" w:hAnsi="Calibri"/>
                <w:sz w:val="19"/>
                <w:szCs w:val="22"/>
                <w:lang w:val="en-US" w:eastAsia="en-US"/>
              </w:rPr>
              <w:t xml:space="preserve">and research </w:t>
            </w:r>
            <w:r w:rsidRPr="00707C4F">
              <w:rPr>
                <w:rFonts w:eastAsia="Calibri" w:hAnsi="Calibri"/>
                <w:color w:val="6D6F71"/>
                <w:sz w:val="19"/>
                <w:szCs w:val="22"/>
                <w:u w:val="single" w:color="6D6F71"/>
                <w:lang w:val="en-US" w:eastAsia="en-US"/>
              </w:rPr>
              <w:t>findings</w:t>
            </w:r>
            <w:r w:rsidRPr="00707C4F">
              <w:rPr>
                <w:rFonts w:eastAsia="Calibri" w:hAnsi="Calibri"/>
                <w:sz w:val="19"/>
                <w:szCs w:val="22"/>
                <w:lang w:val="en-US" w:eastAsia="en-US"/>
              </w:rPr>
              <w:t xml:space="preserve">, </w:t>
            </w:r>
            <w:r w:rsidRPr="00707C4F">
              <w:rPr>
                <w:rFonts w:eastAsia="Calibri" w:hAnsi="Calibri"/>
                <w:sz w:val="19"/>
                <w:szCs w:val="22"/>
                <w:lang w:val="en-US" w:eastAsia="en-US"/>
              </w:rPr>
              <w:tab/>
            </w:r>
            <w:r w:rsidRPr="00707C4F">
              <w:rPr>
                <w:rFonts w:eastAsia="Calibri" w:hAnsi="Calibri"/>
                <w:color w:val="6D6F71"/>
                <w:sz w:val="19"/>
                <w:szCs w:val="22"/>
                <w:u w:val="single" w:color="6D6F71"/>
                <w:lang w:val="en-US" w:eastAsia="en-US"/>
              </w:rPr>
              <w:t>arguments</w:t>
            </w:r>
            <w:r w:rsidRPr="00707C4F">
              <w:rPr>
                <w:rFonts w:eastAsia="Calibri" w:hAnsi="Calibri"/>
                <w:color w:val="6D6F71"/>
                <w:spacing w:val="-6"/>
                <w:sz w:val="19"/>
                <w:szCs w:val="22"/>
                <w:u w:val="single" w:color="6D6F71"/>
                <w:lang w:val="en-US" w:eastAsia="en-US"/>
              </w:rPr>
              <w:t xml:space="preserve"> </w:t>
            </w:r>
            <w:r w:rsidRPr="00707C4F">
              <w:rPr>
                <w:rFonts w:eastAsia="Calibri" w:hAnsi="Calibri"/>
                <w:sz w:val="19"/>
                <w:szCs w:val="22"/>
                <w:lang w:val="en-US" w:eastAsia="en-US"/>
              </w:rPr>
              <w:t>and</w:t>
            </w:r>
            <w:r w:rsidRPr="00707C4F">
              <w:rPr>
                <w:rFonts w:eastAsia="Calibri" w:hAnsi="Calibri"/>
                <w:w w:val="99"/>
                <w:sz w:val="19"/>
                <w:szCs w:val="22"/>
                <w:lang w:val="en-US" w:eastAsia="en-US"/>
              </w:rPr>
              <w:t xml:space="preserve"> </w:t>
            </w:r>
            <w:r w:rsidRPr="00707C4F">
              <w:rPr>
                <w:rFonts w:eastAsia="Calibri" w:hAnsi="Calibri"/>
                <w:color w:val="6D6F71"/>
                <w:sz w:val="19"/>
                <w:szCs w:val="22"/>
                <w:u w:val="single" w:color="6D6F71"/>
                <w:lang w:val="en-US" w:eastAsia="en-US"/>
              </w:rPr>
              <w:t xml:space="preserve">conclusions </w:t>
            </w:r>
            <w:r w:rsidRPr="00707C4F">
              <w:rPr>
                <w:rFonts w:eastAsia="Calibri" w:hAnsi="Calibri"/>
                <w:color w:val="6D6F71"/>
                <w:sz w:val="19"/>
                <w:szCs w:val="22"/>
                <w:u w:color="6D6F71"/>
                <w:lang w:val="en-US" w:eastAsia="en-US"/>
              </w:rPr>
              <w:t xml:space="preserve"> </w:t>
            </w:r>
            <w:r w:rsidRPr="00707C4F">
              <w:rPr>
                <w:rFonts w:eastAsia="Calibri" w:hAnsi="Calibri"/>
                <w:sz w:val="18"/>
                <w:szCs w:val="22"/>
                <w:lang w:val="en-US" w:eastAsia="en-US"/>
              </w:rPr>
              <w:t>about</w:t>
            </w:r>
            <w:r w:rsidRPr="00707C4F">
              <w:rPr>
                <w:rFonts w:eastAsia="Calibri" w:hAnsi="Calibri"/>
                <w:szCs w:val="22"/>
                <w:lang w:val="en-US" w:eastAsia="en-US"/>
              </w:rPr>
              <w:t xml:space="preserve"> </w:t>
            </w:r>
            <w:r w:rsidRPr="00707C4F">
              <w:rPr>
                <w:rFonts w:eastAsia="Calibri" w:hAnsi="Calibri"/>
                <w:sz w:val="18"/>
                <w:szCs w:val="18"/>
                <w:lang w:val="en-US" w:eastAsia="en-US"/>
              </w:rPr>
              <w:t xml:space="preserve">properties and structure of materials, or Chemical reactions (reactants products and energy change), </w:t>
            </w:r>
            <w:r w:rsidRPr="00707C4F">
              <w:rPr>
                <w:rFonts w:eastAsia="Calibri" w:hAnsi="Calibri"/>
                <w:sz w:val="19"/>
                <w:szCs w:val="22"/>
                <w:lang w:val="en-US" w:eastAsia="en-US"/>
              </w:rPr>
              <w:t xml:space="preserve"> demonstrated</w:t>
            </w:r>
            <w:r w:rsidRPr="00707C4F">
              <w:rPr>
                <w:rFonts w:eastAsia="Calibri" w:hAnsi="Calibri"/>
                <w:spacing w:val="-1"/>
                <w:sz w:val="19"/>
                <w:szCs w:val="22"/>
                <w:lang w:val="en-US" w:eastAsia="en-US"/>
              </w:rPr>
              <w:t xml:space="preserve"> </w:t>
            </w:r>
            <w:r w:rsidRPr="00707C4F">
              <w:rPr>
                <w:rFonts w:eastAsia="Calibri" w:hAnsi="Calibri"/>
                <w:sz w:val="19"/>
                <w:szCs w:val="22"/>
                <w:lang w:val="en-US" w:eastAsia="en-US"/>
              </w:rPr>
              <w:t>by</w:t>
            </w:r>
          </w:p>
          <w:p w14:paraId="2B1377FC" w14:textId="77777777" w:rsidR="00707C4F" w:rsidRPr="00707C4F" w:rsidRDefault="00707C4F" w:rsidP="00707C4F">
            <w:pPr>
              <w:widowControl w:val="0"/>
              <w:numPr>
                <w:ilvl w:val="1"/>
                <w:numId w:val="32"/>
              </w:numPr>
              <w:tabs>
                <w:tab w:val="left" w:pos="557"/>
              </w:tabs>
              <w:spacing w:before="38" w:line="240" w:lineRule="auto"/>
              <w:ind w:left="569" w:right="131" w:hanging="284"/>
              <w:rPr>
                <w:rFonts w:eastAsia="Arial" w:cs="Arial"/>
                <w:sz w:val="19"/>
                <w:szCs w:val="19"/>
                <w:lang w:val="en-US" w:eastAsia="en-US"/>
              </w:rPr>
            </w:pPr>
            <w:r w:rsidRPr="00707C4F">
              <w:rPr>
                <w:rFonts w:eastAsia="Calibri" w:hAnsi="Calibri"/>
                <w:color w:val="6D6F71"/>
                <w:sz w:val="19"/>
                <w:szCs w:val="22"/>
                <w:u w:val="single" w:color="6D6F71"/>
                <w:lang w:val="en-US" w:eastAsia="en-US"/>
              </w:rPr>
              <w:t xml:space="preserve">competent </w:t>
            </w:r>
            <w:r w:rsidRPr="00707C4F">
              <w:rPr>
                <w:rFonts w:eastAsia="Calibri" w:hAnsi="Calibri"/>
                <w:sz w:val="19"/>
                <w:szCs w:val="22"/>
                <w:lang w:val="en-US" w:eastAsia="en-US"/>
              </w:rPr>
              <w:t xml:space="preserve">use of </w:t>
            </w:r>
            <w:r w:rsidRPr="00707C4F">
              <w:rPr>
                <w:rFonts w:eastAsia="Calibri" w:hAnsi="Calibri"/>
                <w:color w:val="6D6F71"/>
                <w:sz w:val="19"/>
                <w:szCs w:val="22"/>
                <w:u w:val="single" w:color="6D6F71"/>
                <w:lang w:val="en-US" w:eastAsia="en-US"/>
              </w:rPr>
              <w:t xml:space="preserve">scientific language </w:t>
            </w:r>
            <w:r w:rsidRPr="00707C4F">
              <w:rPr>
                <w:rFonts w:eastAsia="Calibri" w:hAnsi="Calibri"/>
                <w:sz w:val="19"/>
                <w:szCs w:val="22"/>
                <w:lang w:val="en-US" w:eastAsia="en-US"/>
              </w:rPr>
              <w:t>and</w:t>
            </w:r>
            <w:r w:rsidRPr="00707C4F">
              <w:rPr>
                <w:rFonts w:eastAsia="Calibri" w:hAnsi="Calibri"/>
                <w:spacing w:val="-1"/>
                <w:sz w:val="19"/>
                <w:szCs w:val="22"/>
                <w:lang w:val="en-US" w:eastAsia="en-US"/>
              </w:rPr>
              <w:t xml:space="preserve"> </w:t>
            </w:r>
            <w:r w:rsidRPr="00707C4F">
              <w:rPr>
                <w:rFonts w:eastAsia="Calibri" w:hAnsi="Calibri"/>
                <w:color w:val="6D6F71"/>
                <w:sz w:val="19"/>
                <w:szCs w:val="22"/>
                <w:u w:val="single" w:color="6D6F71"/>
                <w:lang w:val="en-US" w:eastAsia="en-US"/>
              </w:rPr>
              <w:t>representations</w:t>
            </w:r>
          </w:p>
          <w:p w14:paraId="24EEBACB" w14:textId="77777777" w:rsidR="00707C4F" w:rsidRPr="00707C4F" w:rsidRDefault="00707C4F" w:rsidP="00707C4F">
            <w:pPr>
              <w:widowControl w:val="0"/>
              <w:numPr>
                <w:ilvl w:val="1"/>
                <w:numId w:val="32"/>
              </w:numPr>
              <w:tabs>
                <w:tab w:val="left" w:pos="557"/>
              </w:tabs>
              <w:spacing w:before="24" w:line="240" w:lineRule="auto"/>
              <w:ind w:left="569" w:right="131" w:hanging="284"/>
              <w:rPr>
                <w:rFonts w:eastAsia="Arial" w:cs="Arial"/>
                <w:sz w:val="19"/>
                <w:szCs w:val="19"/>
                <w:lang w:val="en-US" w:eastAsia="en-US"/>
              </w:rPr>
            </w:pPr>
            <w:r w:rsidRPr="00707C4F">
              <w:rPr>
                <w:rFonts w:eastAsia="Calibri" w:hAnsi="Calibri"/>
                <w:sz w:val="19"/>
                <w:szCs w:val="22"/>
                <w:lang w:val="en-US" w:eastAsia="en-US"/>
              </w:rPr>
              <w:t xml:space="preserve">use of </w:t>
            </w:r>
            <w:r w:rsidRPr="00707C4F">
              <w:rPr>
                <w:rFonts w:eastAsia="Calibri" w:hAnsi="Calibri"/>
                <w:color w:val="6D6F71"/>
                <w:sz w:val="19"/>
                <w:szCs w:val="22"/>
                <w:u w:val="single" w:color="6D6F71"/>
                <w:lang w:val="en-US" w:eastAsia="en-US"/>
              </w:rPr>
              <w:t xml:space="preserve">basic </w:t>
            </w:r>
            <w:r w:rsidRPr="00707C4F">
              <w:rPr>
                <w:rFonts w:eastAsia="Calibri" w:hAnsi="Calibri"/>
                <w:sz w:val="19"/>
                <w:szCs w:val="22"/>
                <w:lang w:val="en-US" w:eastAsia="en-US"/>
              </w:rPr>
              <w:t>genre</w:t>
            </w:r>
            <w:r w:rsidRPr="00707C4F">
              <w:rPr>
                <w:rFonts w:eastAsia="Calibri" w:hAnsi="Calibri"/>
                <w:spacing w:val="-2"/>
                <w:sz w:val="19"/>
                <w:szCs w:val="22"/>
                <w:lang w:val="en-US" w:eastAsia="en-US"/>
              </w:rPr>
              <w:t xml:space="preserve"> </w:t>
            </w:r>
            <w:r w:rsidRPr="00707C4F">
              <w:rPr>
                <w:rFonts w:eastAsia="Calibri" w:hAnsi="Calibri"/>
                <w:sz w:val="19"/>
                <w:szCs w:val="22"/>
                <w:lang w:val="en-US" w:eastAsia="en-US"/>
              </w:rPr>
              <w:t>conventions</w:t>
            </w:r>
          </w:p>
          <w:p w14:paraId="7580B2B8" w14:textId="77777777" w:rsidR="00707C4F" w:rsidRPr="00707C4F" w:rsidRDefault="00707C4F" w:rsidP="00707C4F">
            <w:pPr>
              <w:widowControl w:val="0"/>
              <w:numPr>
                <w:ilvl w:val="1"/>
                <w:numId w:val="32"/>
              </w:numPr>
              <w:tabs>
                <w:tab w:val="left" w:pos="557"/>
              </w:tabs>
              <w:spacing w:before="24" w:line="240" w:lineRule="auto"/>
              <w:ind w:left="569" w:right="131" w:hanging="284"/>
              <w:rPr>
                <w:rFonts w:eastAsia="Arial" w:cs="Arial"/>
                <w:sz w:val="19"/>
                <w:szCs w:val="19"/>
                <w:lang w:val="en-US" w:eastAsia="en-US"/>
              </w:rPr>
            </w:pPr>
            <w:r w:rsidRPr="00707C4F">
              <w:rPr>
                <w:rFonts w:eastAsia="Calibri" w:hAnsi="Calibri"/>
                <w:sz w:val="19"/>
                <w:szCs w:val="22"/>
                <w:lang w:val="en-US" w:eastAsia="en-US"/>
              </w:rPr>
              <w:t xml:space="preserve">use of basic </w:t>
            </w:r>
            <w:r w:rsidRPr="00707C4F">
              <w:rPr>
                <w:rFonts w:eastAsia="Calibri" w:hAnsi="Calibri"/>
                <w:color w:val="6D6F71"/>
                <w:sz w:val="19"/>
                <w:szCs w:val="22"/>
                <w:u w:val="single" w:color="6D6F71"/>
                <w:lang w:val="en-US" w:eastAsia="en-US"/>
              </w:rPr>
              <w:t>referencing</w:t>
            </w:r>
            <w:r w:rsidRPr="00707C4F">
              <w:rPr>
                <w:rFonts w:eastAsia="Calibri" w:hAnsi="Calibri"/>
                <w:color w:val="6D6F71"/>
                <w:spacing w:val="-4"/>
                <w:sz w:val="19"/>
                <w:szCs w:val="22"/>
                <w:u w:val="single" w:color="6D6F71"/>
                <w:lang w:val="en-US" w:eastAsia="en-US"/>
              </w:rPr>
              <w:t xml:space="preserve"> </w:t>
            </w:r>
            <w:r w:rsidRPr="00707C4F">
              <w:rPr>
                <w:rFonts w:eastAsia="Calibri" w:hAnsi="Calibri"/>
                <w:color w:val="6D6F71"/>
                <w:sz w:val="19"/>
                <w:szCs w:val="22"/>
                <w:u w:val="single" w:color="6D6F71"/>
                <w:lang w:val="en-US" w:eastAsia="en-US"/>
              </w:rPr>
              <w:t>conventions</w:t>
            </w:r>
            <w:r w:rsidRPr="00707C4F">
              <w:rPr>
                <w:rFonts w:eastAsia="Calibri" w:hAnsi="Calibri"/>
                <w:sz w:val="19"/>
                <w:szCs w:val="22"/>
                <w:lang w:val="en-US" w:eastAsia="en-US"/>
              </w:rPr>
              <w:t>.</w:t>
            </w:r>
          </w:p>
        </w:tc>
        <w:tc>
          <w:tcPr>
            <w:tcW w:w="850" w:type="dxa"/>
            <w:tcBorders>
              <w:top w:val="single" w:sz="4" w:space="0" w:color="A6A8AB"/>
              <w:left w:val="single" w:sz="4" w:space="0" w:color="A6A8AB"/>
              <w:bottom w:val="single" w:sz="4" w:space="0" w:color="A6A8AB"/>
              <w:right w:val="single" w:sz="4" w:space="0" w:color="A6A8AB"/>
            </w:tcBorders>
          </w:tcPr>
          <w:p w14:paraId="655526CA" w14:textId="77777777" w:rsidR="00707C4F" w:rsidRPr="00707C4F" w:rsidRDefault="00707C4F" w:rsidP="006A484E">
            <w:pPr>
              <w:widowControl w:val="0"/>
              <w:spacing w:line="240" w:lineRule="auto"/>
              <w:jc w:val="center"/>
              <w:rPr>
                <w:rFonts w:eastAsia="Arial" w:cs="Arial"/>
                <w:sz w:val="18"/>
                <w:szCs w:val="18"/>
                <w:lang w:val="en-US" w:eastAsia="en-US"/>
              </w:rPr>
            </w:pPr>
          </w:p>
          <w:p w14:paraId="0EBE0D98" w14:textId="77777777" w:rsidR="00707C4F" w:rsidRPr="00707C4F" w:rsidRDefault="00707C4F" w:rsidP="006A484E">
            <w:pPr>
              <w:widowControl w:val="0"/>
              <w:spacing w:line="240" w:lineRule="auto"/>
              <w:jc w:val="center"/>
              <w:rPr>
                <w:rFonts w:eastAsia="Arial" w:cs="Arial"/>
                <w:sz w:val="18"/>
                <w:szCs w:val="18"/>
                <w:lang w:val="en-US" w:eastAsia="en-US"/>
              </w:rPr>
            </w:pPr>
          </w:p>
          <w:p w14:paraId="2C1C3D83" w14:textId="77777777" w:rsidR="00707C4F" w:rsidRPr="00707C4F" w:rsidRDefault="00707C4F" w:rsidP="006A484E">
            <w:pPr>
              <w:widowControl w:val="0"/>
              <w:spacing w:before="6" w:line="240" w:lineRule="auto"/>
              <w:jc w:val="center"/>
              <w:rPr>
                <w:rFonts w:eastAsia="Arial" w:cs="Arial"/>
                <w:sz w:val="25"/>
                <w:szCs w:val="25"/>
                <w:lang w:val="en-US" w:eastAsia="en-US"/>
              </w:rPr>
            </w:pPr>
          </w:p>
          <w:p w14:paraId="52709465" w14:textId="77777777" w:rsidR="00707C4F" w:rsidRPr="00707C4F" w:rsidRDefault="00707C4F" w:rsidP="006A484E">
            <w:pPr>
              <w:widowControl w:val="0"/>
              <w:spacing w:line="240" w:lineRule="auto"/>
              <w:jc w:val="center"/>
              <w:rPr>
                <w:rFonts w:eastAsia="Arial" w:cs="Arial"/>
                <w:sz w:val="19"/>
                <w:szCs w:val="19"/>
                <w:lang w:val="en-US" w:eastAsia="en-US"/>
              </w:rPr>
            </w:pPr>
            <w:r w:rsidRPr="00707C4F">
              <w:rPr>
                <w:rFonts w:eastAsia="Calibri" w:hAnsi="Calibri"/>
                <w:w w:val="99"/>
                <w:sz w:val="19"/>
                <w:szCs w:val="22"/>
                <w:lang w:val="en-US" w:eastAsia="en-US"/>
              </w:rPr>
              <w:t>1</w:t>
            </w:r>
          </w:p>
        </w:tc>
        <w:tc>
          <w:tcPr>
            <w:tcW w:w="7985" w:type="dxa"/>
            <w:tcBorders>
              <w:top w:val="single" w:sz="4" w:space="0" w:color="A6A8AB"/>
              <w:left w:val="single" w:sz="4" w:space="0" w:color="A6A8AB"/>
              <w:bottom w:val="single" w:sz="4" w:space="0" w:color="A6A8AB"/>
              <w:right w:val="single" w:sz="4" w:space="0" w:color="A6A8AB"/>
            </w:tcBorders>
          </w:tcPr>
          <w:p w14:paraId="43F9BD4F" w14:textId="77777777" w:rsidR="00707C4F" w:rsidRPr="00707C4F" w:rsidRDefault="00707C4F" w:rsidP="00707C4F">
            <w:pPr>
              <w:widowControl w:val="0"/>
              <w:numPr>
                <w:ilvl w:val="0"/>
                <w:numId w:val="48"/>
              </w:numPr>
              <w:spacing w:line="240" w:lineRule="auto"/>
              <w:ind w:left="138"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adequate</w:t>
            </w:r>
            <w:r w:rsidRPr="00707C4F">
              <w:rPr>
                <w:rFonts w:ascii="Calibri" w:eastAsia="Calibri" w:hAnsi="Calibri"/>
                <w:sz w:val="18"/>
                <w:szCs w:val="22"/>
                <w:lang w:val="en-US" w:eastAsia="en-US"/>
              </w:rPr>
              <w:t xml:space="preserve"> – satisfactory or acceptable in quality or quantity equal to the requirement or occasion</w:t>
            </w:r>
          </w:p>
          <w:p w14:paraId="5EE058A3" w14:textId="77777777" w:rsidR="00707C4F" w:rsidRPr="00707C4F" w:rsidRDefault="00707C4F" w:rsidP="00707C4F">
            <w:pPr>
              <w:widowControl w:val="0"/>
              <w:spacing w:line="240" w:lineRule="auto"/>
              <w:ind w:left="138"/>
              <w:rPr>
                <w:rFonts w:ascii="Calibri" w:eastAsia="Calibri" w:hAnsi="Calibri"/>
                <w:sz w:val="18"/>
                <w:szCs w:val="22"/>
                <w:lang w:val="en-US" w:eastAsia="en-US"/>
              </w:rPr>
            </w:pPr>
            <w:r w:rsidRPr="00707C4F">
              <w:rPr>
                <w:rFonts w:ascii="Calibri" w:eastAsia="Calibri" w:hAnsi="Calibri"/>
                <w:b/>
                <w:sz w:val="18"/>
                <w:szCs w:val="22"/>
                <w:u w:val="single"/>
                <w:lang w:val="en-US" w:eastAsia="en-US"/>
              </w:rPr>
              <w:t>competent</w:t>
            </w:r>
            <w:r w:rsidRPr="00707C4F">
              <w:rPr>
                <w:rFonts w:ascii="Calibri" w:eastAsia="Calibri" w:hAnsi="Calibri"/>
                <w:sz w:val="18"/>
                <w:szCs w:val="22"/>
                <w:lang w:val="en-US" w:eastAsia="en-US"/>
              </w:rPr>
              <w:t xml:space="preserve"> – </w:t>
            </w:r>
          </w:p>
          <w:p w14:paraId="5FB5565B" w14:textId="77777777" w:rsidR="00707C4F" w:rsidRPr="00707C4F" w:rsidRDefault="00707C4F" w:rsidP="00707C4F">
            <w:pPr>
              <w:widowControl w:val="0"/>
              <w:numPr>
                <w:ilvl w:val="0"/>
                <w:numId w:val="48"/>
              </w:numPr>
              <w:spacing w:line="259" w:lineRule="auto"/>
              <w:ind w:left="138" w:hanging="141"/>
              <w:contextualSpacing/>
              <w:rPr>
                <w:rFonts w:ascii="Calibri" w:eastAsia="Calibri" w:hAnsi="Calibri"/>
                <w:sz w:val="18"/>
                <w:szCs w:val="22"/>
                <w:lang w:val="en-US" w:eastAsia="en-US"/>
              </w:rPr>
            </w:pPr>
            <w:r w:rsidRPr="00707C4F">
              <w:rPr>
                <w:rFonts w:ascii="Calibri" w:eastAsia="Calibri" w:hAnsi="Calibri"/>
                <w:sz w:val="18"/>
                <w:szCs w:val="22"/>
                <w:lang w:val="en-US" w:eastAsia="en-US"/>
              </w:rPr>
              <w:t>having suitable or sufficient skills, knowledge, experience, etc. for some purpose; adequate but not exceptional; capable; suitable or sufficient for the purpose</w:t>
            </w:r>
          </w:p>
          <w:p w14:paraId="4ABEC589" w14:textId="77777777" w:rsidR="00707C4F" w:rsidRPr="00707C4F" w:rsidRDefault="00707C4F" w:rsidP="00707C4F">
            <w:pPr>
              <w:widowControl w:val="0"/>
              <w:numPr>
                <w:ilvl w:val="0"/>
                <w:numId w:val="48"/>
              </w:numPr>
              <w:spacing w:line="259" w:lineRule="auto"/>
              <w:ind w:left="138" w:hanging="141"/>
              <w:contextualSpacing/>
              <w:rPr>
                <w:rFonts w:ascii="Calibri" w:eastAsia="Calibri" w:hAnsi="Calibri"/>
                <w:sz w:val="18"/>
                <w:szCs w:val="22"/>
                <w:lang w:val="en-US" w:eastAsia="en-US"/>
              </w:rPr>
            </w:pPr>
            <w:r w:rsidRPr="00707C4F">
              <w:rPr>
                <w:rFonts w:ascii="Calibri" w:eastAsia="Calibri" w:hAnsi="Calibri"/>
                <w:sz w:val="18"/>
                <w:szCs w:val="22"/>
                <w:lang w:val="en-US" w:eastAsia="en-US"/>
              </w:rPr>
              <w:t>having the necessary ability, knowledge or skill to do something successfully; efficient and capable (of a person); acceptable and satisfactory, though not outstanding</w:t>
            </w:r>
          </w:p>
          <w:p w14:paraId="13AD08DE" w14:textId="77777777" w:rsidR="00707C4F" w:rsidRPr="00707C4F" w:rsidRDefault="00707C4F" w:rsidP="00707C4F">
            <w:pPr>
              <w:widowControl w:val="0"/>
              <w:spacing w:line="240" w:lineRule="auto"/>
              <w:ind w:left="138"/>
              <w:rPr>
                <w:rFonts w:ascii="Calibri" w:eastAsia="Calibri" w:hAnsi="Calibri"/>
                <w:sz w:val="18"/>
                <w:szCs w:val="22"/>
                <w:lang w:val="en-US" w:eastAsia="en-US"/>
              </w:rPr>
            </w:pPr>
            <w:r w:rsidRPr="00707C4F">
              <w:rPr>
                <w:rFonts w:ascii="Calibri" w:eastAsia="Calibri" w:hAnsi="Calibri"/>
                <w:b/>
                <w:sz w:val="18"/>
                <w:szCs w:val="22"/>
                <w:u w:val="single"/>
                <w:lang w:val="en-US" w:eastAsia="en-US"/>
              </w:rPr>
              <w:t>basic</w:t>
            </w:r>
            <w:r w:rsidRPr="00707C4F">
              <w:rPr>
                <w:rFonts w:ascii="Calibri" w:eastAsia="Calibri" w:hAnsi="Calibri"/>
                <w:sz w:val="18"/>
                <w:szCs w:val="22"/>
                <w:lang w:val="en-US" w:eastAsia="en-US"/>
              </w:rPr>
              <w:t xml:space="preserve"> – fundamental</w:t>
            </w:r>
          </w:p>
          <w:p w14:paraId="7039D5EE" w14:textId="77777777" w:rsidR="00707C4F" w:rsidRPr="00707C4F" w:rsidRDefault="00707C4F" w:rsidP="00707C4F">
            <w:pPr>
              <w:spacing w:line="259" w:lineRule="auto"/>
              <w:ind w:left="138"/>
              <w:contextualSpacing/>
              <w:rPr>
                <w:rFonts w:ascii="Calibri" w:eastAsia="Calibri" w:hAnsi="Calibri"/>
                <w:sz w:val="18"/>
                <w:szCs w:val="22"/>
                <w:lang w:val="en-US" w:eastAsia="en-US"/>
              </w:rPr>
            </w:pPr>
          </w:p>
          <w:p w14:paraId="75D10EE2" w14:textId="77777777" w:rsidR="00707C4F" w:rsidRPr="00707C4F" w:rsidRDefault="00707C4F" w:rsidP="00707C4F">
            <w:pPr>
              <w:widowControl w:val="0"/>
              <w:numPr>
                <w:ilvl w:val="0"/>
                <w:numId w:val="48"/>
              </w:numPr>
              <w:spacing w:line="240" w:lineRule="auto"/>
              <w:ind w:left="138" w:firstLine="0"/>
              <w:rPr>
                <w:rFonts w:eastAsia="Arial" w:cs="Arial"/>
                <w:sz w:val="18"/>
                <w:szCs w:val="18"/>
                <w:lang w:val="en-US" w:eastAsia="en-US"/>
              </w:rPr>
            </w:pPr>
          </w:p>
        </w:tc>
      </w:tr>
      <w:tr w:rsidR="00707C4F" w:rsidRPr="00707C4F" w14:paraId="34023F59" w14:textId="77777777" w:rsidTr="00627751">
        <w:trPr>
          <w:trHeight w:hRule="exact" w:val="437"/>
        </w:trPr>
        <w:tc>
          <w:tcPr>
            <w:tcW w:w="6237" w:type="dxa"/>
            <w:tcBorders>
              <w:top w:val="single" w:sz="4" w:space="0" w:color="A6A8AB"/>
              <w:left w:val="single" w:sz="4" w:space="0" w:color="A6A8AB"/>
              <w:bottom w:val="single" w:sz="4" w:space="0" w:color="A6A8AB"/>
              <w:right w:val="single" w:sz="4" w:space="0" w:color="A6A8AB"/>
            </w:tcBorders>
          </w:tcPr>
          <w:p w14:paraId="3842C077" w14:textId="77777777" w:rsidR="00707C4F" w:rsidRPr="00707C4F" w:rsidRDefault="00707C4F" w:rsidP="00707C4F">
            <w:pPr>
              <w:widowControl w:val="0"/>
              <w:numPr>
                <w:ilvl w:val="0"/>
                <w:numId w:val="31"/>
              </w:numPr>
              <w:tabs>
                <w:tab w:val="left" w:pos="332"/>
              </w:tabs>
              <w:spacing w:before="94" w:line="240" w:lineRule="auto"/>
              <w:ind w:left="149" w:right="131" w:hanging="70"/>
              <w:rPr>
                <w:rFonts w:eastAsia="Arial" w:cs="Arial"/>
                <w:sz w:val="19"/>
                <w:szCs w:val="19"/>
                <w:lang w:val="en-US" w:eastAsia="en-US"/>
              </w:rPr>
            </w:pPr>
            <w:r w:rsidRPr="00707C4F">
              <w:rPr>
                <w:rFonts w:eastAsia="Calibri" w:hAnsi="Calibri"/>
                <w:sz w:val="19"/>
                <w:szCs w:val="22"/>
                <w:lang w:val="en-US" w:eastAsia="en-US"/>
              </w:rPr>
              <w:t>does not satisfy any of the descriptors</w:t>
            </w:r>
            <w:r w:rsidRPr="00707C4F">
              <w:rPr>
                <w:rFonts w:eastAsia="Calibri" w:hAnsi="Calibri"/>
                <w:spacing w:val="-1"/>
                <w:sz w:val="19"/>
                <w:szCs w:val="22"/>
                <w:lang w:val="en-US" w:eastAsia="en-US"/>
              </w:rPr>
              <w:t xml:space="preserve"> </w:t>
            </w:r>
            <w:r w:rsidRPr="00707C4F">
              <w:rPr>
                <w:rFonts w:eastAsia="Calibri" w:hAnsi="Calibri"/>
                <w:sz w:val="19"/>
                <w:szCs w:val="22"/>
                <w:lang w:val="en-US" w:eastAsia="en-US"/>
              </w:rPr>
              <w:t>above.</w:t>
            </w:r>
          </w:p>
        </w:tc>
        <w:tc>
          <w:tcPr>
            <w:tcW w:w="850" w:type="dxa"/>
            <w:tcBorders>
              <w:top w:val="single" w:sz="4" w:space="0" w:color="A6A8AB"/>
              <w:left w:val="single" w:sz="4" w:space="0" w:color="A6A8AB"/>
              <w:bottom w:val="single" w:sz="4" w:space="0" w:color="A6A8AB"/>
              <w:right w:val="single" w:sz="4" w:space="0" w:color="A6A8AB"/>
            </w:tcBorders>
          </w:tcPr>
          <w:p w14:paraId="73DE725D" w14:textId="77777777" w:rsidR="00707C4F" w:rsidRPr="00707C4F" w:rsidRDefault="00707C4F" w:rsidP="006A484E">
            <w:pPr>
              <w:widowControl w:val="0"/>
              <w:spacing w:before="102" w:line="240" w:lineRule="auto"/>
              <w:jc w:val="center"/>
              <w:rPr>
                <w:rFonts w:eastAsia="Arial" w:cs="Arial"/>
                <w:sz w:val="19"/>
                <w:szCs w:val="19"/>
                <w:lang w:val="en-US" w:eastAsia="en-US"/>
              </w:rPr>
            </w:pPr>
            <w:r w:rsidRPr="00707C4F">
              <w:rPr>
                <w:rFonts w:eastAsia="Calibri" w:hAnsi="Calibri"/>
                <w:w w:val="99"/>
                <w:sz w:val="19"/>
                <w:szCs w:val="22"/>
                <w:lang w:val="en-US" w:eastAsia="en-US"/>
              </w:rPr>
              <w:t>0</w:t>
            </w:r>
          </w:p>
        </w:tc>
        <w:tc>
          <w:tcPr>
            <w:tcW w:w="7985" w:type="dxa"/>
            <w:tcBorders>
              <w:top w:val="single" w:sz="4" w:space="0" w:color="A6A8AB"/>
              <w:left w:val="single" w:sz="4" w:space="0" w:color="A6A8AB"/>
              <w:bottom w:val="single" w:sz="4" w:space="0" w:color="A6A8AB"/>
              <w:right w:val="single" w:sz="4" w:space="0" w:color="A6A8AB"/>
            </w:tcBorders>
          </w:tcPr>
          <w:p w14:paraId="37D65185" w14:textId="77777777" w:rsidR="00707C4F" w:rsidRPr="00707C4F" w:rsidRDefault="00707C4F" w:rsidP="00707C4F">
            <w:pPr>
              <w:widowControl w:val="0"/>
              <w:numPr>
                <w:ilvl w:val="0"/>
                <w:numId w:val="48"/>
              </w:numPr>
              <w:spacing w:before="102" w:line="240" w:lineRule="auto"/>
              <w:ind w:left="0" w:firstLine="0"/>
              <w:jc w:val="center"/>
              <w:rPr>
                <w:rFonts w:eastAsia="Calibri" w:hAnsi="Calibri"/>
                <w:w w:val="99"/>
                <w:sz w:val="19"/>
                <w:szCs w:val="22"/>
                <w:lang w:val="en-US" w:eastAsia="en-US"/>
              </w:rPr>
            </w:pPr>
          </w:p>
        </w:tc>
      </w:tr>
    </w:tbl>
    <w:p w14:paraId="5544FF9D" w14:textId="77777777" w:rsidR="00707C4F" w:rsidRPr="00707C4F" w:rsidRDefault="00707C4F" w:rsidP="00707C4F">
      <w:pPr>
        <w:widowControl w:val="0"/>
        <w:spacing w:line="240" w:lineRule="auto"/>
        <w:rPr>
          <w:rFonts w:ascii="Calibri" w:eastAsia="Calibri" w:hAnsi="Calibri"/>
          <w:sz w:val="22"/>
          <w:szCs w:val="22"/>
          <w:lang w:val="en-US" w:eastAsia="en-US"/>
        </w:rPr>
      </w:pPr>
    </w:p>
    <w:p w14:paraId="530F1269" w14:textId="77777777" w:rsidR="00707C4F" w:rsidRPr="00707C4F" w:rsidRDefault="00707C4F" w:rsidP="00707C4F">
      <w:pPr>
        <w:spacing w:line="240" w:lineRule="auto"/>
        <w:rPr>
          <w:rFonts w:eastAsia="Arial"/>
          <w:b/>
          <w:bCs/>
          <w:color w:val="6D6F71"/>
          <w:sz w:val="19"/>
          <w:lang w:val="en-US" w:eastAsia="en-US"/>
        </w:rPr>
      </w:pPr>
      <w:r w:rsidRPr="00707C4F">
        <w:rPr>
          <w:rFonts w:ascii="Calibri" w:eastAsia="Calibri" w:hAnsi="Calibri"/>
          <w:color w:val="6D6F71"/>
          <w:sz w:val="19"/>
          <w:szCs w:val="22"/>
          <w:lang w:val="en-US" w:eastAsia="en-US"/>
        </w:rPr>
        <w:br w:type="page"/>
      </w:r>
    </w:p>
    <w:p w14:paraId="044220F6" w14:textId="77777777" w:rsidR="00707C4F" w:rsidRPr="00707C4F" w:rsidRDefault="00707C4F" w:rsidP="00707C4F">
      <w:pPr>
        <w:widowControl w:val="0"/>
        <w:spacing w:line="240" w:lineRule="auto"/>
        <w:ind w:right="1071"/>
        <w:outlineLvl w:val="4"/>
        <w:rPr>
          <w:rFonts w:eastAsia="Arial"/>
          <w:sz w:val="19"/>
          <w:lang w:val="en-US" w:eastAsia="en-US"/>
        </w:rPr>
      </w:pPr>
      <w:r w:rsidRPr="00707C4F">
        <w:rPr>
          <w:rFonts w:eastAsia="Arial"/>
          <w:b/>
          <w:bCs/>
          <w:color w:val="6D6F71"/>
          <w:sz w:val="19"/>
          <w:lang w:val="en-US" w:eastAsia="en-US"/>
        </w:rPr>
        <w:lastRenderedPageBreak/>
        <w:t>Criterion: Research and</w:t>
      </w:r>
      <w:r w:rsidRPr="00707C4F">
        <w:rPr>
          <w:rFonts w:eastAsia="Arial"/>
          <w:b/>
          <w:bCs/>
          <w:color w:val="6D6F71"/>
          <w:spacing w:val="-11"/>
          <w:sz w:val="19"/>
          <w:lang w:val="en-US" w:eastAsia="en-US"/>
        </w:rPr>
        <w:t xml:space="preserve"> </w:t>
      </w:r>
      <w:r w:rsidRPr="00707C4F">
        <w:rPr>
          <w:rFonts w:eastAsia="Arial"/>
          <w:b/>
          <w:bCs/>
          <w:color w:val="6D6F71"/>
          <w:sz w:val="19"/>
          <w:lang w:val="en-US" w:eastAsia="en-US"/>
        </w:rPr>
        <w:t>planning</w:t>
      </w:r>
    </w:p>
    <w:p w14:paraId="61F4164F" w14:textId="77777777" w:rsidR="00707C4F" w:rsidRPr="00707C4F" w:rsidRDefault="00707C4F" w:rsidP="00707C4F">
      <w:pPr>
        <w:widowControl w:val="0"/>
        <w:spacing w:line="240" w:lineRule="auto"/>
        <w:ind w:right="1071"/>
        <w:rPr>
          <w:rFonts w:eastAsia="Arial"/>
          <w:sz w:val="19"/>
          <w:lang w:val="en-US" w:eastAsia="en-US"/>
        </w:rPr>
      </w:pPr>
      <w:r w:rsidRPr="00707C4F">
        <w:rPr>
          <w:rFonts w:eastAsia="Arial"/>
          <w:color w:val="6D6F71"/>
          <w:sz w:val="19"/>
          <w:lang w:val="en-US" w:eastAsia="en-US"/>
        </w:rPr>
        <w:t>Assessment</w:t>
      </w:r>
      <w:r w:rsidRPr="00707C4F">
        <w:rPr>
          <w:rFonts w:eastAsia="Arial"/>
          <w:color w:val="6D6F71"/>
          <w:spacing w:val="-4"/>
          <w:sz w:val="19"/>
          <w:lang w:val="en-US" w:eastAsia="en-US"/>
        </w:rPr>
        <w:t xml:space="preserve"> </w:t>
      </w:r>
      <w:r w:rsidRPr="00707C4F">
        <w:rPr>
          <w:rFonts w:eastAsia="Arial"/>
          <w:color w:val="6D6F71"/>
          <w:sz w:val="19"/>
          <w:lang w:val="en-US" w:eastAsia="en-US"/>
        </w:rPr>
        <w:t>objectives</w:t>
      </w:r>
    </w:p>
    <w:p w14:paraId="6C08CE4E" w14:textId="77777777" w:rsidR="00707C4F" w:rsidRPr="00707C4F" w:rsidRDefault="00707C4F" w:rsidP="00707C4F">
      <w:pPr>
        <w:widowControl w:val="0"/>
        <w:spacing w:before="142"/>
        <w:ind w:right="1212"/>
        <w:rPr>
          <w:rFonts w:eastAsia="Arial"/>
          <w:sz w:val="19"/>
          <w:lang w:val="en-US" w:eastAsia="en-US"/>
        </w:rPr>
      </w:pPr>
      <w:r w:rsidRPr="00707C4F">
        <w:rPr>
          <w:rFonts w:eastAsia="Arial"/>
          <w:sz w:val="19"/>
          <w:lang w:val="en-US" w:eastAsia="en-US"/>
        </w:rPr>
        <w:t xml:space="preserve">2. </w:t>
      </w:r>
      <w:r w:rsidRPr="00707C4F">
        <w:rPr>
          <w:rFonts w:eastAsia="Arial"/>
          <w:color w:val="6D6F71"/>
          <w:sz w:val="19"/>
          <w:u w:val="single" w:color="6D6F71"/>
          <w:lang w:val="en-US" w:eastAsia="en-US"/>
        </w:rPr>
        <w:t xml:space="preserve">apply understanding </w:t>
      </w:r>
      <w:r w:rsidRPr="00707C4F">
        <w:rPr>
          <w:rFonts w:eastAsia="Arial"/>
          <w:sz w:val="19"/>
          <w:lang w:val="en-US" w:eastAsia="en-US"/>
        </w:rPr>
        <w:t xml:space="preserve">of </w:t>
      </w:r>
      <w:r w:rsidRPr="00707C4F">
        <w:rPr>
          <w:rFonts w:eastAsia="Arial"/>
          <w:sz w:val="18"/>
          <w:lang w:val="en-US" w:eastAsia="en-US"/>
        </w:rPr>
        <w:t>about</w:t>
      </w:r>
      <w:r w:rsidRPr="00707C4F">
        <w:rPr>
          <w:rFonts w:eastAsia="Arial"/>
          <w:lang w:val="en-US" w:eastAsia="en-US"/>
        </w:rPr>
        <w:t xml:space="preserve"> </w:t>
      </w:r>
      <w:r w:rsidRPr="00707C4F">
        <w:rPr>
          <w:rFonts w:eastAsia="Arial"/>
          <w:sz w:val="18"/>
          <w:szCs w:val="18"/>
          <w:lang w:val="en-US" w:eastAsia="en-US"/>
        </w:rPr>
        <w:t>properties and structure of materials, or Chemical reactions (reactants products and energy change), or Rates of Chemical reactions</w:t>
      </w:r>
      <w:r w:rsidRPr="00707C4F">
        <w:rPr>
          <w:rFonts w:eastAsia="Arial"/>
          <w:sz w:val="19"/>
          <w:lang w:val="en-US" w:eastAsia="en-US"/>
        </w:rPr>
        <w:t xml:space="preserve"> to </w:t>
      </w:r>
      <w:r w:rsidRPr="00707C4F">
        <w:rPr>
          <w:rFonts w:eastAsia="Arial"/>
          <w:color w:val="6D6F71"/>
          <w:sz w:val="19"/>
          <w:u w:val="single" w:color="6D6F71"/>
          <w:lang w:val="en-US" w:eastAsia="en-US"/>
        </w:rPr>
        <w:t>develop research</w:t>
      </w:r>
      <w:r w:rsidRPr="00707C4F">
        <w:rPr>
          <w:rFonts w:eastAsia="Arial"/>
          <w:color w:val="6D6F71"/>
          <w:spacing w:val="-3"/>
          <w:sz w:val="19"/>
          <w:u w:val="single" w:color="6D6F71"/>
          <w:lang w:val="en-US" w:eastAsia="en-US"/>
        </w:rPr>
        <w:t xml:space="preserve"> </w:t>
      </w:r>
      <w:r w:rsidRPr="00707C4F">
        <w:rPr>
          <w:rFonts w:eastAsia="Arial"/>
          <w:color w:val="6D6F71"/>
          <w:sz w:val="19"/>
          <w:u w:val="single" w:color="6D6F71"/>
          <w:lang w:val="en-US" w:eastAsia="en-US"/>
        </w:rPr>
        <w:t>questions</w:t>
      </w:r>
    </w:p>
    <w:p w14:paraId="28DF7EF9" w14:textId="77777777" w:rsidR="00707C4F" w:rsidRPr="00707C4F" w:rsidRDefault="00707C4F" w:rsidP="00707C4F">
      <w:pPr>
        <w:widowControl w:val="0"/>
        <w:spacing w:before="121" w:line="261" w:lineRule="auto"/>
        <w:ind w:right="1071"/>
        <w:rPr>
          <w:rFonts w:eastAsia="Arial"/>
          <w:sz w:val="19"/>
          <w:lang w:val="en-US" w:eastAsia="en-US"/>
        </w:rPr>
      </w:pPr>
      <w:r w:rsidRPr="00707C4F">
        <w:rPr>
          <w:rFonts w:eastAsia="Arial"/>
          <w:sz w:val="19"/>
          <w:lang w:val="en-US" w:eastAsia="en-US"/>
        </w:rPr>
        <w:t xml:space="preserve">5. </w:t>
      </w:r>
      <w:r w:rsidRPr="00707C4F">
        <w:rPr>
          <w:rFonts w:eastAsia="Arial"/>
          <w:color w:val="6D6F71"/>
          <w:sz w:val="19"/>
          <w:u w:val="single" w:color="6D6F71"/>
          <w:lang w:val="en-US" w:eastAsia="en-US"/>
        </w:rPr>
        <w:t xml:space="preserve">investigate phenomena </w:t>
      </w:r>
      <w:r w:rsidRPr="00707C4F">
        <w:rPr>
          <w:rFonts w:eastAsia="Arial"/>
          <w:sz w:val="19"/>
          <w:lang w:val="en-US" w:eastAsia="en-US"/>
        </w:rPr>
        <w:t xml:space="preserve">associated with </w:t>
      </w:r>
      <w:r w:rsidRPr="00707C4F">
        <w:rPr>
          <w:rFonts w:eastAsia="Arial"/>
          <w:sz w:val="18"/>
          <w:lang w:val="en-US" w:eastAsia="en-US"/>
        </w:rPr>
        <w:t>about</w:t>
      </w:r>
      <w:r w:rsidRPr="00707C4F">
        <w:rPr>
          <w:rFonts w:eastAsia="Arial"/>
          <w:lang w:val="en-US" w:eastAsia="en-US"/>
        </w:rPr>
        <w:t xml:space="preserve"> </w:t>
      </w:r>
      <w:r w:rsidRPr="00707C4F">
        <w:rPr>
          <w:rFonts w:eastAsia="Arial"/>
          <w:sz w:val="18"/>
          <w:szCs w:val="18"/>
          <w:lang w:val="en-US" w:eastAsia="en-US"/>
        </w:rPr>
        <w:t>properties and structure of materials, or Chemical reactions (reactants products and energy change), or Rates of Chemical reactions</w:t>
      </w:r>
      <w:r w:rsidRPr="00707C4F">
        <w:rPr>
          <w:rFonts w:eastAsia="Arial"/>
          <w:sz w:val="19"/>
          <w:lang w:val="en-US" w:eastAsia="en-US"/>
        </w:rPr>
        <w:t xml:space="preserve"> through</w:t>
      </w:r>
      <w:r w:rsidRPr="00707C4F">
        <w:rPr>
          <w:rFonts w:eastAsia="Arial"/>
          <w:spacing w:val="-8"/>
          <w:sz w:val="19"/>
          <w:lang w:val="en-US" w:eastAsia="en-US"/>
        </w:rPr>
        <w:t xml:space="preserve"> </w:t>
      </w:r>
      <w:r w:rsidRPr="00707C4F">
        <w:rPr>
          <w:rFonts w:eastAsia="Arial"/>
          <w:color w:val="6D6F71"/>
          <w:sz w:val="19"/>
          <w:u w:val="single" w:color="6D6F71"/>
          <w:lang w:val="en-US" w:eastAsia="en-US"/>
        </w:rPr>
        <w:t>research</w:t>
      </w:r>
    </w:p>
    <w:p w14:paraId="2116DB05" w14:textId="77777777" w:rsidR="00707C4F" w:rsidRPr="00707C4F" w:rsidRDefault="00707C4F" w:rsidP="00707C4F">
      <w:pPr>
        <w:widowControl w:val="0"/>
        <w:spacing w:before="2" w:line="240" w:lineRule="auto"/>
        <w:rPr>
          <w:rFonts w:eastAsia="Arial" w:cs="Arial"/>
          <w:sz w:val="11"/>
          <w:szCs w:val="11"/>
          <w:lang w:val="en-US" w:eastAsia="en-US"/>
        </w:rPr>
      </w:pPr>
    </w:p>
    <w:tbl>
      <w:tblPr>
        <w:tblW w:w="14834" w:type="dxa"/>
        <w:tblInd w:w="-5" w:type="dxa"/>
        <w:tblLayout w:type="fixed"/>
        <w:tblCellMar>
          <w:left w:w="0" w:type="dxa"/>
          <w:right w:w="0" w:type="dxa"/>
        </w:tblCellMar>
        <w:tblLook w:val="01E0" w:firstRow="1" w:lastRow="1" w:firstColumn="1" w:lastColumn="1" w:noHBand="0" w:noVBand="0"/>
      </w:tblPr>
      <w:tblGrid>
        <w:gridCol w:w="6095"/>
        <w:gridCol w:w="851"/>
        <w:gridCol w:w="7888"/>
      </w:tblGrid>
      <w:tr w:rsidR="00707C4F" w:rsidRPr="00707C4F" w14:paraId="53CE23F3" w14:textId="77777777" w:rsidTr="00627751">
        <w:trPr>
          <w:trHeight w:hRule="exact" w:val="444"/>
        </w:trPr>
        <w:tc>
          <w:tcPr>
            <w:tcW w:w="6095" w:type="dxa"/>
            <w:tcBorders>
              <w:top w:val="single" w:sz="4" w:space="0" w:color="A6A8AB"/>
              <w:left w:val="single" w:sz="4" w:space="0" w:color="A6A8AB"/>
              <w:bottom w:val="single" w:sz="12" w:space="0" w:color="D52B1E"/>
              <w:right w:val="single" w:sz="4" w:space="0" w:color="A6A8AB"/>
            </w:tcBorders>
            <w:shd w:val="clear" w:color="auto" w:fill="808184"/>
          </w:tcPr>
          <w:p w14:paraId="04DD0A04" w14:textId="77777777" w:rsidR="00707C4F" w:rsidRPr="00707C4F" w:rsidRDefault="00707C4F" w:rsidP="00707C4F">
            <w:pPr>
              <w:widowControl w:val="0"/>
              <w:numPr>
                <w:ilvl w:val="0"/>
                <w:numId w:val="48"/>
              </w:numPr>
              <w:spacing w:before="93" w:line="240" w:lineRule="auto"/>
              <w:ind w:left="0" w:firstLine="0"/>
              <w:rPr>
                <w:rFonts w:eastAsia="Arial" w:cs="Arial"/>
                <w:sz w:val="20"/>
                <w:szCs w:val="20"/>
                <w:lang w:val="en-US" w:eastAsia="en-US"/>
              </w:rPr>
            </w:pPr>
            <w:r w:rsidRPr="00707C4F">
              <w:rPr>
                <w:rFonts w:eastAsia="Calibri" w:hAnsi="Calibri"/>
                <w:b/>
                <w:color w:val="FFFFFF"/>
                <w:sz w:val="20"/>
                <w:szCs w:val="22"/>
                <w:lang w:val="en-US" w:eastAsia="en-US"/>
              </w:rPr>
              <w:t>The student work has the following</w:t>
            </w:r>
            <w:r w:rsidRPr="00707C4F">
              <w:rPr>
                <w:rFonts w:eastAsia="Calibri" w:hAnsi="Calibri"/>
                <w:b/>
                <w:color w:val="FFFFFF"/>
                <w:spacing w:val="-27"/>
                <w:sz w:val="20"/>
                <w:szCs w:val="22"/>
                <w:lang w:val="en-US" w:eastAsia="en-US"/>
              </w:rPr>
              <w:t xml:space="preserve"> </w:t>
            </w:r>
            <w:r w:rsidRPr="00707C4F">
              <w:rPr>
                <w:rFonts w:eastAsia="Calibri" w:hAnsi="Calibri"/>
                <w:b/>
                <w:color w:val="FFFFFF"/>
                <w:sz w:val="20"/>
                <w:szCs w:val="22"/>
                <w:lang w:val="en-US" w:eastAsia="en-US"/>
              </w:rPr>
              <w:t>characteristics:</w:t>
            </w:r>
          </w:p>
        </w:tc>
        <w:tc>
          <w:tcPr>
            <w:tcW w:w="851" w:type="dxa"/>
            <w:tcBorders>
              <w:top w:val="single" w:sz="4" w:space="0" w:color="A6A8AB"/>
              <w:left w:val="single" w:sz="4" w:space="0" w:color="A6A8AB"/>
              <w:bottom w:val="single" w:sz="12" w:space="0" w:color="D52B1E"/>
              <w:right w:val="single" w:sz="4" w:space="0" w:color="A6A8AB"/>
            </w:tcBorders>
            <w:shd w:val="clear" w:color="auto" w:fill="808184"/>
          </w:tcPr>
          <w:p w14:paraId="2ED5DB99" w14:textId="77777777" w:rsidR="00707C4F" w:rsidRPr="00707C4F" w:rsidRDefault="00707C4F" w:rsidP="006A484E">
            <w:pPr>
              <w:widowControl w:val="0"/>
              <w:spacing w:before="93" w:line="240" w:lineRule="auto"/>
              <w:jc w:val="center"/>
              <w:rPr>
                <w:rFonts w:eastAsia="Arial" w:cs="Arial"/>
                <w:sz w:val="20"/>
                <w:szCs w:val="20"/>
                <w:lang w:val="en-US" w:eastAsia="en-US"/>
              </w:rPr>
            </w:pPr>
            <w:r w:rsidRPr="00707C4F">
              <w:rPr>
                <w:rFonts w:eastAsia="Calibri" w:hAnsi="Calibri"/>
                <w:b/>
                <w:color w:val="FFFFFF"/>
                <w:sz w:val="20"/>
                <w:szCs w:val="22"/>
                <w:lang w:val="en-US" w:eastAsia="en-US"/>
              </w:rPr>
              <w:t>Marks</w:t>
            </w:r>
          </w:p>
        </w:tc>
        <w:tc>
          <w:tcPr>
            <w:tcW w:w="7888" w:type="dxa"/>
            <w:tcBorders>
              <w:top w:val="single" w:sz="4" w:space="0" w:color="A6A8AB"/>
              <w:left w:val="single" w:sz="4" w:space="0" w:color="A6A8AB"/>
              <w:bottom w:val="single" w:sz="12" w:space="0" w:color="D52B1E"/>
              <w:right w:val="single" w:sz="4" w:space="0" w:color="A6A8AB"/>
            </w:tcBorders>
            <w:shd w:val="clear" w:color="auto" w:fill="808184"/>
          </w:tcPr>
          <w:p w14:paraId="5D56537F" w14:textId="77777777" w:rsidR="00707C4F" w:rsidRPr="00707C4F" w:rsidRDefault="00707C4F" w:rsidP="00707C4F">
            <w:pPr>
              <w:widowControl w:val="0"/>
              <w:numPr>
                <w:ilvl w:val="0"/>
                <w:numId w:val="48"/>
              </w:numPr>
              <w:spacing w:before="93" w:line="240" w:lineRule="auto"/>
              <w:ind w:left="0" w:firstLine="0"/>
              <w:jc w:val="center"/>
              <w:rPr>
                <w:rFonts w:eastAsia="Calibri" w:hAnsi="Calibri"/>
                <w:b/>
                <w:color w:val="FFFFFF"/>
                <w:sz w:val="20"/>
                <w:szCs w:val="22"/>
                <w:lang w:val="en-US" w:eastAsia="en-US"/>
              </w:rPr>
            </w:pPr>
            <w:r w:rsidRPr="00707C4F">
              <w:rPr>
                <w:rFonts w:eastAsia="Calibri" w:hAnsi="Calibri"/>
                <w:b/>
                <w:color w:val="FFFFFF"/>
                <w:sz w:val="20"/>
                <w:szCs w:val="22"/>
                <w:lang w:val="en-US" w:eastAsia="en-US"/>
              </w:rPr>
              <w:t>Definitions</w:t>
            </w:r>
          </w:p>
        </w:tc>
      </w:tr>
      <w:tr w:rsidR="00707C4F" w:rsidRPr="00707C4F" w14:paraId="4DD0B9FF" w14:textId="77777777" w:rsidTr="00627751">
        <w:trPr>
          <w:trHeight w:val="3309"/>
        </w:trPr>
        <w:tc>
          <w:tcPr>
            <w:tcW w:w="6095" w:type="dxa"/>
            <w:tcBorders>
              <w:top w:val="single" w:sz="12" w:space="0" w:color="D52B1E"/>
              <w:left w:val="single" w:sz="4" w:space="0" w:color="A6A8AB"/>
              <w:bottom w:val="single" w:sz="4" w:space="0" w:color="A6A8AB"/>
              <w:right w:val="single" w:sz="4" w:space="0" w:color="A6A8AB"/>
            </w:tcBorders>
          </w:tcPr>
          <w:p w14:paraId="264601F0" w14:textId="447E2608" w:rsidR="00707C4F" w:rsidRPr="00707C4F" w:rsidRDefault="00707C4F" w:rsidP="00707C4F">
            <w:pPr>
              <w:widowControl w:val="0"/>
              <w:numPr>
                <w:ilvl w:val="0"/>
                <w:numId w:val="46"/>
              </w:numPr>
              <w:tabs>
                <w:tab w:val="left" w:pos="332"/>
              </w:tabs>
              <w:spacing w:before="79" w:line="237" w:lineRule="auto"/>
              <w:ind w:left="141" w:hanging="1"/>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informed application </w:t>
            </w:r>
            <w:r w:rsidRPr="00707C4F">
              <w:rPr>
                <w:rFonts w:eastAsia="Calibri" w:hAnsi="Calibri"/>
                <w:sz w:val="18"/>
                <w:szCs w:val="18"/>
                <w:lang w:val="en-US" w:eastAsia="en-US"/>
              </w:rPr>
              <w:t xml:space="preserve">of </w:t>
            </w:r>
            <w:r w:rsidRPr="00707C4F">
              <w:rPr>
                <w:rFonts w:eastAsia="Calibri" w:hAnsi="Calibri"/>
                <w:color w:val="6D6F71"/>
                <w:sz w:val="18"/>
                <w:szCs w:val="18"/>
                <w:u w:val="single" w:color="6D6F71"/>
                <w:lang w:val="en-US" w:eastAsia="en-US"/>
              </w:rPr>
              <w:t xml:space="preserve">understanding </w:t>
            </w:r>
            <w:r w:rsidRPr="00707C4F">
              <w:rPr>
                <w:rFonts w:eastAsia="Calibri" w:hAnsi="Calibri"/>
                <w:sz w:val="18"/>
                <w:szCs w:val="18"/>
                <w:lang w:val="en-US" w:eastAsia="en-US"/>
              </w:rPr>
              <w:t xml:space="preserve">of the properties and structure of materials, or Chemical reactions (reactants products and energy change), demonstrated by a </w:t>
            </w:r>
          </w:p>
          <w:p w14:paraId="66C513CD" w14:textId="77777777" w:rsidR="00707C4F" w:rsidRPr="00707C4F" w:rsidRDefault="00707C4F" w:rsidP="00707C4F">
            <w:pPr>
              <w:widowControl w:val="0"/>
              <w:numPr>
                <w:ilvl w:val="0"/>
                <w:numId w:val="49"/>
              </w:numPr>
              <w:spacing w:before="79" w:line="237" w:lineRule="auto"/>
              <w:ind w:left="713" w:hanging="371"/>
              <w:rPr>
                <w:rFonts w:eastAsia="Arial" w:cs="Arial"/>
                <w:sz w:val="18"/>
                <w:szCs w:val="18"/>
                <w:lang w:val="en-US" w:eastAsia="en-US"/>
              </w:rPr>
            </w:pPr>
            <w:r w:rsidRPr="00707C4F">
              <w:rPr>
                <w:rFonts w:eastAsia="Calibri" w:hAnsi="Calibri"/>
                <w:sz w:val="18"/>
                <w:szCs w:val="18"/>
                <w:lang w:val="en-US" w:eastAsia="en-US"/>
              </w:rPr>
              <w:tab/>
            </w:r>
            <w:r w:rsidRPr="00707C4F">
              <w:rPr>
                <w:rFonts w:eastAsia="Calibri" w:hAnsi="Calibri"/>
                <w:color w:val="6D6F71"/>
                <w:sz w:val="18"/>
                <w:szCs w:val="18"/>
                <w:u w:val="single" w:color="6D6F71"/>
                <w:lang w:val="en-US" w:eastAsia="en-US"/>
              </w:rPr>
              <w:t xml:space="preserve">considered rationale </w:t>
            </w:r>
            <w:r w:rsidRPr="00707C4F">
              <w:rPr>
                <w:rFonts w:eastAsia="Calibri" w:hAnsi="Calibri"/>
                <w:sz w:val="18"/>
                <w:szCs w:val="18"/>
                <w:lang w:val="en-US" w:eastAsia="en-US"/>
              </w:rPr>
              <w:t>identifying</w:t>
            </w:r>
            <w:r w:rsidRPr="00707C4F">
              <w:rPr>
                <w:rFonts w:eastAsia="Calibri" w:hAnsi="Calibri"/>
                <w:spacing w:val="-13"/>
                <w:sz w:val="18"/>
                <w:szCs w:val="18"/>
                <w:lang w:val="en-US" w:eastAsia="en-US"/>
              </w:rPr>
              <w:t xml:space="preserve"> </w:t>
            </w:r>
            <w:r w:rsidRPr="00707C4F">
              <w:rPr>
                <w:rFonts w:eastAsia="Calibri" w:hAnsi="Calibri"/>
                <w:color w:val="6D6F71"/>
                <w:sz w:val="18"/>
                <w:szCs w:val="18"/>
                <w:u w:val="single" w:color="6D6F71"/>
                <w:lang w:val="en-US" w:eastAsia="en-US"/>
              </w:rPr>
              <w:t>clear</w:t>
            </w:r>
            <w:r w:rsidRPr="00707C4F">
              <w:rPr>
                <w:rFonts w:eastAsia="Calibri" w:hAnsi="Calibri"/>
                <w:color w:val="6D6F71"/>
                <w:w w:val="99"/>
                <w:sz w:val="18"/>
                <w:szCs w:val="18"/>
                <w:lang w:val="en-US" w:eastAsia="en-US"/>
              </w:rPr>
              <w:t xml:space="preserve"> </w:t>
            </w:r>
            <w:r w:rsidRPr="00707C4F">
              <w:rPr>
                <w:rFonts w:eastAsia="Calibri" w:hAnsi="Calibri"/>
                <w:sz w:val="18"/>
                <w:szCs w:val="18"/>
                <w:lang w:val="en-US" w:eastAsia="en-US"/>
              </w:rPr>
              <w:t xml:space="preserve">development of the </w:t>
            </w:r>
            <w:r w:rsidRPr="00707C4F">
              <w:rPr>
                <w:rFonts w:eastAsia="Calibri" w:hAnsi="Calibri"/>
                <w:color w:val="6D6F71"/>
                <w:sz w:val="18"/>
                <w:szCs w:val="18"/>
                <w:u w:val="single" w:color="6D6F71"/>
                <w:lang w:val="en-US" w:eastAsia="en-US"/>
              </w:rPr>
              <w:t xml:space="preserve">research question </w:t>
            </w:r>
            <w:r w:rsidRPr="00707C4F">
              <w:rPr>
                <w:rFonts w:eastAsia="Calibri" w:hAnsi="Calibri"/>
                <w:sz w:val="18"/>
                <w:szCs w:val="18"/>
                <w:lang w:val="en-US" w:eastAsia="en-US"/>
              </w:rPr>
              <w:t>from the</w:t>
            </w:r>
            <w:r w:rsidRPr="00707C4F">
              <w:rPr>
                <w:rFonts w:eastAsia="Calibri" w:hAnsi="Calibri"/>
                <w:spacing w:val="-4"/>
                <w:sz w:val="18"/>
                <w:szCs w:val="18"/>
                <w:lang w:val="en-US" w:eastAsia="en-US"/>
              </w:rPr>
              <w:t xml:space="preserve"> </w:t>
            </w:r>
            <w:r w:rsidRPr="00707C4F">
              <w:rPr>
                <w:rFonts w:eastAsia="Calibri" w:hAnsi="Calibri"/>
                <w:color w:val="6D6F71"/>
                <w:sz w:val="18"/>
                <w:szCs w:val="18"/>
                <w:u w:val="single" w:color="6D6F71"/>
                <w:lang w:val="en-US" w:eastAsia="en-US"/>
              </w:rPr>
              <w:t>claim</w:t>
            </w:r>
          </w:p>
          <w:p w14:paraId="3195817B" w14:textId="77777777" w:rsidR="00707C4F" w:rsidRPr="00707C4F" w:rsidRDefault="00707C4F" w:rsidP="00707C4F">
            <w:pPr>
              <w:widowControl w:val="0"/>
              <w:numPr>
                <w:ilvl w:val="0"/>
                <w:numId w:val="46"/>
              </w:numPr>
              <w:tabs>
                <w:tab w:val="left" w:pos="332"/>
              </w:tabs>
              <w:spacing w:before="61" w:line="216" w:lineRule="exact"/>
              <w:ind w:left="141" w:right="514" w:firstLine="0"/>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effective </w:t>
            </w:r>
            <w:r w:rsidRPr="00707C4F">
              <w:rPr>
                <w:rFonts w:eastAsia="Calibri" w:hAnsi="Calibri"/>
                <w:sz w:val="18"/>
                <w:szCs w:val="18"/>
                <w:lang w:val="en-US" w:eastAsia="en-US"/>
              </w:rPr>
              <w:t xml:space="preserve">and </w:t>
            </w:r>
            <w:r w:rsidRPr="00707C4F">
              <w:rPr>
                <w:rFonts w:eastAsia="Calibri" w:hAnsi="Calibri"/>
                <w:color w:val="6D6F71"/>
                <w:sz w:val="18"/>
                <w:szCs w:val="18"/>
                <w:u w:val="single" w:color="6D6F71"/>
                <w:lang w:val="en-US" w:eastAsia="en-US"/>
              </w:rPr>
              <w:t xml:space="preserve">efficient investigation </w:t>
            </w:r>
            <w:r w:rsidRPr="00707C4F">
              <w:rPr>
                <w:rFonts w:eastAsia="Calibri" w:hAnsi="Calibri"/>
                <w:sz w:val="18"/>
                <w:szCs w:val="18"/>
                <w:lang w:val="en-US" w:eastAsia="en-US"/>
              </w:rPr>
              <w:t xml:space="preserve">of </w:t>
            </w:r>
            <w:r w:rsidRPr="00707C4F">
              <w:rPr>
                <w:rFonts w:eastAsia="Calibri" w:hAnsi="Calibri"/>
                <w:color w:val="6D6F71"/>
                <w:sz w:val="18"/>
                <w:szCs w:val="18"/>
                <w:u w:val="single" w:color="6D6F71"/>
                <w:lang w:val="en-US" w:eastAsia="en-US"/>
              </w:rPr>
              <w:t xml:space="preserve">phenomena </w:t>
            </w:r>
            <w:r w:rsidRPr="00707C4F">
              <w:rPr>
                <w:rFonts w:eastAsia="Calibri" w:hAnsi="Calibri"/>
                <w:sz w:val="18"/>
                <w:szCs w:val="18"/>
                <w:lang w:val="en-US" w:eastAsia="en-US"/>
              </w:rPr>
              <w:t xml:space="preserve">associated with </w:t>
            </w:r>
            <w:r w:rsidRPr="00707C4F">
              <w:rPr>
                <w:rFonts w:eastAsia="Calibri" w:hAnsi="Calibri"/>
                <w:sz w:val="18"/>
                <w:szCs w:val="18"/>
                <w:lang w:val="en-US" w:eastAsia="en-US"/>
              </w:rPr>
              <w:tab/>
              <w:t>TOPIC demonstrated</w:t>
            </w:r>
            <w:r w:rsidRPr="00707C4F">
              <w:rPr>
                <w:rFonts w:eastAsia="Calibri" w:hAnsi="Calibri"/>
                <w:spacing w:val="-7"/>
                <w:sz w:val="18"/>
                <w:szCs w:val="18"/>
                <w:lang w:val="en-US" w:eastAsia="en-US"/>
              </w:rPr>
              <w:t xml:space="preserve"> </w:t>
            </w:r>
            <w:r w:rsidRPr="00707C4F">
              <w:rPr>
                <w:rFonts w:eastAsia="Calibri" w:hAnsi="Calibri"/>
                <w:sz w:val="18"/>
                <w:szCs w:val="18"/>
                <w:lang w:val="en-US" w:eastAsia="en-US"/>
              </w:rPr>
              <w:t>by</w:t>
            </w:r>
          </w:p>
          <w:p w14:paraId="4F9515A3" w14:textId="77777777" w:rsidR="00707C4F" w:rsidRPr="00707C4F" w:rsidRDefault="00707C4F" w:rsidP="00707C4F">
            <w:pPr>
              <w:widowControl w:val="0"/>
              <w:numPr>
                <w:ilvl w:val="1"/>
                <w:numId w:val="46"/>
              </w:numPr>
              <w:tabs>
                <w:tab w:val="left" w:pos="713"/>
              </w:tabs>
              <w:spacing w:before="37" w:line="240" w:lineRule="auto"/>
              <w:ind w:left="713" w:hanging="355"/>
              <w:rPr>
                <w:rFonts w:eastAsia="Arial" w:cs="Arial"/>
                <w:sz w:val="18"/>
                <w:szCs w:val="18"/>
                <w:lang w:val="en-US" w:eastAsia="en-US"/>
              </w:rPr>
            </w:pPr>
            <w:r w:rsidRPr="00707C4F">
              <w:rPr>
                <w:rFonts w:eastAsia="Calibri" w:hAnsi="Calibri"/>
                <w:sz w:val="18"/>
                <w:szCs w:val="18"/>
                <w:lang w:val="en-US" w:eastAsia="en-US"/>
              </w:rPr>
              <w:tab/>
              <w:t xml:space="preserve">a </w:t>
            </w:r>
            <w:r w:rsidRPr="00707C4F">
              <w:rPr>
                <w:rFonts w:eastAsia="Calibri" w:hAnsi="Calibri"/>
                <w:color w:val="6D6F71"/>
                <w:sz w:val="18"/>
                <w:szCs w:val="18"/>
                <w:u w:val="single" w:color="6D6F71"/>
                <w:lang w:val="en-US" w:eastAsia="en-US"/>
              </w:rPr>
              <w:t xml:space="preserve">specific </w:t>
            </w:r>
            <w:r w:rsidRPr="00707C4F">
              <w:rPr>
                <w:rFonts w:eastAsia="Calibri" w:hAnsi="Calibri"/>
                <w:sz w:val="18"/>
                <w:szCs w:val="18"/>
                <w:lang w:val="en-US" w:eastAsia="en-US"/>
              </w:rPr>
              <w:t xml:space="preserve">and </w:t>
            </w:r>
            <w:r w:rsidRPr="00707C4F">
              <w:rPr>
                <w:rFonts w:eastAsia="Calibri" w:hAnsi="Calibri"/>
                <w:color w:val="6D6F71"/>
                <w:sz w:val="18"/>
                <w:szCs w:val="18"/>
                <w:u w:val="single" w:color="6D6F71"/>
                <w:lang w:val="en-US" w:eastAsia="en-US"/>
              </w:rPr>
              <w:t xml:space="preserve">relevant </w:t>
            </w:r>
            <w:r w:rsidRPr="00707C4F">
              <w:rPr>
                <w:rFonts w:eastAsia="Calibri" w:hAnsi="Calibri"/>
                <w:sz w:val="18"/>
                <w:szCs w:val="18"/>
                <w:lang w:val="en-US" w:eastAsia="en-US"/>
              </w:rPr>
              <w:t>research question</w:t>
            </w:r>
          </w:p>
          <w:p w14:paraId="256BF2C5" w14:textId="77777777" w:rsidR="00707C4F" w:rsidRPr="00707C4F" w:rsidRDefault="00707C4F" w:rsidP="00707C4F">
            <w:pPr>
              <w:widowControl w:val="0"/>
              <w:numPr>
                <w:ilvl w:val="1"/>
                <w:numId w:val="46"/>
              </w:numPr>
              <w:tabs>
                <w:tab w:val="left" w:pos="713"/>
              </w:tabs>
              <w:spacing w:before="21" w:line="240" w:lineRule="auto"/>
              <w:ind w:left="713" w:hanging="355"/>
              <w:rPr>
                <w:rFonts w:eastAsia="Arial" w:cs="Arial"/>
                <w:sz w:val="19"/>
                <w:szCs w:val="19"/>
                <w:lang w:val="en-US" w:eastAsia="en-US"/>
              </w:rPr>
            </w:pPr>
            <w:r w:rsidRPr="00707C4F">
              <w:rPr>
                <w:rFonts w:eastAsia="Calibri" w:hAnsi="Calibri"/>
                <w:color w:val="6D6F71"/>
                <w:sz w:val="18"/>
                <w:szCs w:val="18"/>
                <w:u w:color="6D6F71"/>
                <w:lang w:val="en-US" w:eastAsia="en-US"/>
              </w:rPr>
              <w:tab/>
            </w:r>
            <w:r w:rsidRPr="00707C4F">
              <w:rPr>
                <w:rFonts w:eastAsia="Calibri" w:hAnsi="Calibri"/>
                <w:color w:val="6D6F71"/>
                <w:sz w:val="18"/>
                <w:szCs w:val="18"/>
                <w:u w:val="single" w:color="6D6F71"/>
                <w:lang w:val="en-US" w:eastAsia="en-US"/>
              </w:rPr>
              <w:t xml:space="preserve">selection </w:t>
            </w:r>
            <w:r w:rsidRPr="00707C4F">
              <w:rPr>
                <w:rFonts w:eastAsia="Calibri" w:hAnsi="Calibri"/>
                <w:sz w:val="18"/>
                <w:szCs w:val="18"/>
                <w:lang w:val="en-US" w:eastAsia="en-US"/>
              </w:rPr>
              <w:t xml:space="preserve">of </w:t>
            </w:r>
            <w:r w:rsidRPr="00707C4F">
              <w:rPr>
                <w:rFonts w:eastAsia="Calibri" w:hAnsi="Calibri"/>
                <w:color w:val="6D6F71"/>
                <w:sz w:val="18"/>
                <w:szCs w:val="18"/>
                <w:u w:val="single" w:color="6D6F71"/>
                <w:lang w:val="en-US" w:eastAsia="en-US"/>
              </w:rPr>
              <w:t xml:space="preserve">sufficient </w:t>
            </w:r>
            <w:r w:rsidRPr="00707C4F">
              <w:rPr>
                <w:rFonts w:eastAsia="Calibri" w:hAnsi="Calibri"/>
                <w:sz w:val="18"/>
                <w:szCs w:val="18"/>
                <w:lang w:val="en-US" w:eastAsia="en-US"/>
              </w:rPr>
              <w:t>and relevant</w:t>
            </w:r>
            <w:r w:rsidRPr="00707C4F">
              <w:rPr>
                <w:rFonts w:eastAsia="Calibri" w:hAnsi="Calibri"/>
                <w:spacing w:val="-2"/>
                <w:sz w:val="18"/>
                <w:szCs w:val="18"/>
                <w:lang w:val="en-US" w:eastAsia="en-US"/>
              </w:rPr>
              <w:t xml:space="preserve"> </w:t>
            </w:r>
            <w:r w:rsidRPr="00707C4F">
              <w:rPr>
                <w:rFonts w:eastAsia="Calibri" w:hAnsi="Calibri"/>
                <w:sz w:val="18"/>
                <w:szCs w:val="18"/>
                <w:lang w:val="en-US" w:eastAsia="en-US"/>
              </w:rPr>
              <w:t>sources.</w:t>
            </w:r>
          </w:p>
        </w:tc>
        <w:tc>
          <w:tcPr>
            <w:tcW w:w="851" w:type="dxa"/>
            <w:tcBorders>
              <w:top w:val="single" w:sz="12" w:space="0" w:color="D52B1E"/>
              <w:left w:val="single" w:sz="4" w:space="0" w:color="A6A8AB"/>
              <w:bottom w:val="single" w:sz="4" w:space="0" w:color="A6A8AB"/>
              <w:right w:val="single" w:sz="4" w:space="0" w:color="A6A8AB"/>
            </w:tcBorders>
          </w:tcPr>
          <w:p w14:paraId="394D4044" w14:textId="77777777" w:rsidR="00707C4F" w:rsidRPr="00707C4F" w:rsidRDefault="00707C4F" w:rsidP="006A484E">
            <w:pPr>
              <w:widowControl w:val="0"/>
              <w:spacing w:line="240" w:lineRule="auto"/>
              <w:jc w:val="center"/>
              <w:rPr>
                <w:rFonts w:eastAsia="Arial" w:cs="Arial"/>
                <w:sz w:val="18"/>
                <w:szCs w:val="18"/>
                <w:lang w:val="en-US" w:eastAsia="en-US"/>
              </w:rPr>
            </w:pPr>
          </w:p>
          <w:p w14:paraId="63A73C3B" w14:textId="77777777" w:rsidR="00707C4F" w:rsidRPr="00707C4F" w:rsidRDefault="00707C4F" w:rsidP="006A484E">
            <w:pPr>
              <w:widowControl w:val="0"/>
              <w:spacing w:line="240" w:lineRule="auto"/>
              <w:jc w:val="center"/>
              <w:rPr>
                <w:rFonts w:eastAsia="Arial" w:cs="Arial"/>
                <w:sz w:val="18"/>
                <w:szCs w:val="18"/>
                <w:lang w:val="en-US" w:eastAsia="en-US"/>
              </w:rPr>
            </w:pPr>
          </w:p>
          <w:p w14:paraId="21BE80DF" w14:textId="77777777" w:rsidR="00707C4F" w:rsidRPr="00707C4F" w:rsidRDefault="00707C4F" w:rsidP="006A484E">
            <w:pPr>
              <w:widowControl w:val="0"/>
              <w:spacing w:line="240" w:lineRule="auto"/>
              <w:jc w:val="center"/>
              <w:rPr>
                <w:rFonts w:eastAsia="Arial" w:cs="Arial"/>
                <w:sz w:val="18"/>
                <w:szCs w:val="18"/>
                <w:lang w:val="en-US" w:eastAsia="en-US"/>
              </w:rPr>
            </w:pPr>
          </w:p>
          <w:p w14:paraId="2462B1E5" w14:textId="77777777" w:rsidR="00707C4F" w:rsidRPr="00707C4F" w:rsidRDefault="00707C4F" w:rsidP="006A484E">
            <w:pPr>
              <w:widowControl w:val="0"/>
              <w:spacing w:before="10" w:line="240" w:lineRule="auto"/>
              <w:jc w:val="center"/>
              <w:rPr>
                <w:rFonts w:eastAsia="Arial" w:cs="Arial"/>
                <w:sz w:val="15"/>
                <w:szCs w:val="15"/>
                <w:lang w:val="en-US" w:eastAsia="en-US"/>
              </w:rPr>
            </w:pPr>
          </w:p>
          <w:p w14:paraId="4A44F4D4" w14:textId="77777777" w:rsidR="006A484E" w:rsidRDefault="006A484E" w:rsidP="006A484E">
            <w:pPr>
              <w:widowControl w:val="0"/>
              <w:spacing w:line="240" w:lineRule="auto"/>
              <w:jc w:val="center"/>
              <w:rPr>
                <w:rFonts w:eastAsia="Arial" w:cs="Arial"/>
                <w:sz w:val="19"/>
                <w:szCs w:val="19"/>
                <w:lang w:val="en-US" w:eastAsia="en-US"/>
              </w:rPr>
            </w:pPr>
          </w:p>
          <w:p w14:paraId="5F10125E" w14:textId="77777777" w:rsidR="006A484E" w:rsidRDefault="006A484E" w:rsidP="006A484E">
            <w:pPr>
              <w:widowControl w:val="0"/>
              <w:spacing w:line="240" w:lineRule="auto"/>
              <w:jc w:val="center"/>
              <w:rPr>
                <w:rFonts w:eastAsia="Arial" w:cs="Arial"/>
                <w:sz w:val="19"/>
                <w:szCs w:val="19"/>
                <w:lang w:val="en-US" w:eastAsia="en-US"/>
              </w:rPr>
            </w:pPr>
          </w:p>
          <w:p w14:paraId="794F7195" w14:textId="52714926" w:rsidR="00707C4F" w:rsidRPr="00707C4F" w:rsidRDefault="00707C4F" w:rsidP="006A484E">
            <w:pPr>
              <w:widowControl w:val="0"/>
              <w:spacing w:line="240" w:lineRule="auto"/>
              <w:jc w:val="center"/>
              <w:rPr>
                <w:rFonts w:eastAsia="Arial" w:cs="Arial"/>
                <w:sz w:val="19"/>
                <w:szCs w:val="19"/>
                <w:lang w:val="en-US" w:eastAsia="en-US"/>
              </w:rPr>
            </w:pPr>
            <w:r w:rsidRPr="00707C4F">
              <w:rPr>
                <w:rFonts w:eastAsia="Arial" w:cs="Arial"/>
                <w:sz w:val="19"/>
                <w:szCs w:val="19"/>
                <w:lang w:val="en-US" w:eastAsia="en-US"/>
              </w:rPr>
              <w:t>5–6</w:t>
            </w:r>
          </w:p>
        </w:tc>
        <w:tc>
          <w:tcPr>
            <w:tcW w:w="7888" w:type="dxa"/>
            <w:tcBorders>
              <w:top w:val="single" w:sz="12" w:space="0" w:color="D52B1E"/>
              <w:left w:val="single" w:sz="4" w:space="0" w:color="A6A8AB"/>
              <w:bottom w:val="single" w:sz="4" w:space="0" w:color="A6A8AB"/>
              <w:right w:val="single" w:sz="4" w:space="0" w:color="A6A8AB"/>
            </w:tcBorders>
          </w:tcPr>
          <w:p w14:paraId="77C567B2" w14:textId="77777777" w:rsidR="00707C4F" w:rsidRPr="00707C4F" w:rsidRDefault="00707C4F" w:rsidP="00707C4F">
            <w:pPr>
              <w:widowControl w:val="0"/>
              <w:numPr>
                <w:ilvl w:val="0"/>
                <w:numId w:val="48"/>
              </w:numPr>
              <w:spacing w:line="240" w:lineRule="auto"/>
              <w:ind w:left="68"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informed</w:t>
            </w:r>
            <w:r w:rsidRPr="00707C4F">
              <w:rPr>
                <w:rFonts w:ascii="Calibri" w:eastAsia="Calibri" w:hAnsi="Calibri"/>
                <w:sz w:val="18"/>
                <w:szCs w:val="22"/>
                <w:lang w:val="en-US" w:eastAsia="en-US"/>
              </w:rPr>
              <w:t xml:space="preserve"> – knowledgeable; learned; having relevant knowledge; being conversant with the topic; based on an understanding of the facts of the situation (of a decision or judgement)</w:t>
            </w:r>
          </w:p>
          <w:p w14:paraId="6B28208E" w14:textId="77777777" w:rsidR="00707C4F" w:rsidRPr="00707C4F" w:rsidRDefault="00707C4F" w:rsidP="00707C4F">
            <w:pPr>
              <w:widowControl w:val="0"/>
              <w:numPr>
                <w:ilvl w:val="0"/>
                <w:numId w:val="48"/>
              </w:numPr>
              <w:spacing w:line="240" w:lineRule="auto"/>
              <w:ind w:left="68"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consistent</w:t>
            </w:r>
            <w:r w:rsidRPr="00707C4F">
              <w:rPr>
                <w:rFonts w:ascii="Calibri" w:eastAsia="Calibri" w:hAnsi="Calibri"/>
                <w:sz w:val="18"/>
                <w:szCs w:val="22"/>
                <w:lang w:val="en-US" w:eastAsia="en-US"/>
              </w:rPr>
              <w:t xml:space="preserve"> – agreeing or accordant; compatible; not self-opposed or self-contradictory, constantly adhering to the same principles; acting in the same way over time, especially so as to be fair or accurate; unchanging in nature, standard, or effect over time; not containing any logical contradictions (of an argument); constant in achievement or effect over a period of time</w:t>
            </w:r>
          </w:p>
          <w:p w14:paraId="7D75E264" w14:textId="77777777" w:rsidR="00707C4F" w:rsidRPr="00707C4F" w:rsidRDefault="00707C4F" w:rsidP="00707C4F">
            <w:pPr>
              <w:widowControl w:val="0"/>
              <w:numPr>
                <w:ilvl w:val="0"/>
                <w:numId w:val="48"/>
              </w:numPr>
              <w:spacing w:line="240" w:lineRule="auto"/>
              <w:ind w:left="68"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clear</w:t>
            </w:r>
            <w:r w:rsidRPr="00707C4F">
              <w:rPr>
                <w:rFonts w:ascii="Calibri" w:eastAsia="Calibri" w:hAnsi="Calibri"/>
                <w:sz w:val="18"/>
                <w:szCs w:val="22"/>
                <w:lang w:val="en-US" w:eastAsia="en-US"/>
              </w:rPr>
              <w:t xml:space="preserve"> – free from confusion, uncertainty, or doubt; easily seen, heard or understood</w:t>
            </w:r>
          </w:p>
          <w:p w14:paraId="2E7B0B71" w14:textId="77777777" w:rsidR="00707C4F" w:rsidRPr="00707C4F" w:rsidRDefault="00707C4F" w:rsidP="00707C4F">
            <w:pPr>
              <w:widowControl w:val="0"/>
              <w:numPr>
                <w:ilvl w:val="0"/>
                <w:numId w:val="48"/>
              </w:numPr>
              <w:spacing w:line="240" w:lineRule="auto"/>
              <w:ind w:left="68"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effective</w:t>
            </w:r>
            <w:r w:rsidRPr="00707C4F">
              <w:rPr>
                <w:rFonts w:ascii="Calibri" w:eastAsia="Calibri" w:hAnsi="Calibri"/>
                <w:sz w:val="18"/>
                <w:szCs w:val="22"/>
                <w:lang w:val="en-US" w:eastAsia="en-US"/>
              </w:rPr>
              <w:t xml:space="preserve"> – successful in producing the intended, desired or expected result; meeting the assigned purpose</w:t>
            </w:r>
          </w:p>
          <w:p w14:paraId="4172C44B" w14:textId="77777777" w:rsidR="00707C4F" w:rsidRPr="00707C4F" w:rsidRDefault="00707C4F" w:rsidP="00707C4F">
            <w:pPr>
              <w:widowControl w:val="0"/>
              <w:numPr>
                <w:ilvl w:val="0"/>
                <w:numId w:val="48"/>
              </w:numPr>
              <w:spacing w:line="240" w:lineRule="auto"/>
              <w:ind w:left="68"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efficient</w:t>
            </w:r>
            <w:r w:rsidRPr="00707C4F">
              <w:rPr>
                <w:rFonts w:ascii="Calibri" w:eastAsia="Calibri" w:hAnsi="Calibri"/>
                <w:sz w:val="18"/>
                <w:szCs w:val="22"/>
                <w:lang w:val="en-US" w:eastAsia="en-US"/>
              </w:rPr>
              <w:t xml:space="preserve"> – working in a well-organised and competent way; maximum productivity with minimal expenditure of effort; acting or producing effectively with a minimum of waste, or unnecessary effort</w:t>
            </w:r>
          </w:p>
          <w:p w14:paraId="6AE14DB5" w14:textId="77777777" w:rsidR="00707C4F" w:rsidRPr="00707C4F" w:rsidRDefault="00707C4F" w:rsidP="00707C4F">
            <w:pPr>
              <w:widowControl w:val="0"/>
              <w:numPr>
                <w:ilvl w:val="0"/>
                <w:numId w:val="48"/>
              </w:numPr>
              <w:spacing w:line="240" w:lineRule="auto"/>
              <w:ind w:left="68"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specific</w:t>
            </w:r>
            <w:r w:rsidRPr="00707C4F">
              <w:rPr>
                <w:rFonts w:ascii="Calibri" w:eastAsia="Calibri" w:hAnsi="Calibri"/>
                <w:sz w:val="18"/>
                <w:szCs w:val="22"/>
                <w:lang w:val="en-US" w:eastAsia="en-US"/>
              </w:rPr>
              <w:t xml:space="preserve"> – clearly defined or identified; precise and clear in making statements or issuing instructions; having a special application or reference; explicit, or definite;</w:t>
            </w:r>
          </w:p>
          <w:p w14:paraId="606EF823" w14:textId="77777777" w:rsidR="00707C4F" w:rsidRPr="00707C4F" w:rsidRDefault="00707C4F" w:rsidP="00707C4F">
            <w:pPr>
              <w:widowControl w:val="0"/>
              <w:numPr>
                <w:ilvl w:val="0"/>
                <w:numId w:val="48"/>
              </w:numPr>
              <w:spacing w:line="240" w:lineRule="auto"/>
              <w:ind w:left="68"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relevant</w:t>
            </w:r>
            <w:r w:rsidRPr="00707C4F">
              <w:rPr>
                <w:rFonts w:ascii="Calibri" w:eastAsia="Calibri" w:hAnsi="Calibri"/>
                <w:sz w:val="18"/>
                <w:szCs w:val="22"/>
                <w:lang w:val="en-US" w:eastAsia="en-US"/>
              </w:rPr>
              <w:t xml:space="preserve"> – bearing upon or connected with the matter in hand; to the purpose; applicable and pertinent; having a direct bearing on</w:t>
            </w:r>
          </w:p>
          <w:p w14:paraId="1C323966" w14:textId="77777777" w:rsidR="00707C4F" w:rsidRPr="00707C4F" w:rsidRDefault="00707C4F" w:rsidP="00707C4F">
            <w:pPr>
              <w:widowControl w:val="0"/>
              <w:numPr>
                <w:ilvl w:val="0"/>
                <w:numId w:val="48"/>
              </w:numPr>
              <w:spacing w:line="240" w:lineRule="auto"/>
              <w:ind w:left="68"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sufficient</w:t>
            </w:r>
            <w:r w:rsidRPr="00707C4F">
              <w:rPr>
                <w:rFonts w:ascii="Calibri" w:eastAsia="Calibri" w:hAnsi="Calibri"/>
                <w:sz w:val="18"/>
                <w:szCs w:val="22"/>
                <w:lang w:val="en-US" w:eastAsia="en-US"/>
              </w:rPr>
              <w:t xml:space="preserve"> – enough or adequate for the purpose</w:t>
            </w:r>
          </w:p>
        </w:tc>
      </w:tr>
      <w:tr w:rsidR="00707C4F" w:rsidRPr="00707C4F" w14:paraId="7D24B677" w14:textId="77777777" w:rsidTr="00627751">
        <w:trPr>
          <w:trHeight w:val="624"/>
        </w:trPr>
        <w:tc>
          <w:tcPr>
            <w:tcW w:w="6095" w:type="dxa"/>
            <w:tcBorders>
              <w:top w:val="single" w:sz="4" w:space="0" w:color="A6A8AB"/>
              <w:left w:val="single" w:sz="4" w:space="0" w:color="A6A8AB"/>
              <w:bottom w:val="single" w:sz="4" w:space="0" w:color="A6A8AB"/>
              <w:right w:val="single" w:sz="4" w:space="0" w:color="A6A8AB"/>
            </w:tcBorders>
          </w:tcPr>
          <w:p w14:paraId="5B7C5177" w14:textId="7968D161" w:rsidR="00707C4F" w:rsidRPr="00707C4F" w:rsidRDefault="00707C4F" w:rsidP="00707C4F">
            <w:pPr>
              <w:widowControl w:val="0"/>
              <w:numPr>
                <w:ilvl w:val="0"/>
                <w:numId w:val="45"/>
              </w:numPr>
              <w:tabs>
                <w:tab w:val="left" w:pos="332"/>
              </w:tabs>
              <w:spacing w:before="99" w:line="237" w:lineRule="auto"/>
              <w:ind w:left="141" w:right="396" w:hanging="1"/>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adequate application </w:t>
            </w:r>
            <w:r w:rsidRPr="00707C4F">
              <w:rPr>
                <w:rFonts w:eastAsia="Calibri" w:hAnsi="Calibri"/>
                <w:sz w:val="18"/>
                <w:szCs w:val="18"/>
                <w:lang w:val="en-US" w:eastAsia="en-US"/>
              </w:rPr>
              <w:t xml:space="preserve">of </w:t>
            </w:r>
            <w:r w:rsidRPr="00707C4F">
              <w:rPr>
                <w:rFonts w:eastAsia="Calibri" w:hAnsi="Calibri"/>
                <w:color w:val="6D6F71"/>
                <w:sz w:val="18"/>
                <w:szCs w:val="18"/>
                <w:u w:val="single" w:color="6D6F71"/>
                <w:lang w:val="en-US" w:eastAsia="en-US"/>
              </w:rPr>
              <w:t xml:space="preserve">understanding </w:t>
            </w:r>
            <w:r w:rsidRPr="00707C4F">
              <w:rPr>
                <w:rFonts w:eastAsia="Calibri" w:hAnsi="Calibri"/>
                <w:sz w:val="18"/>
                <w:szCs w:val="18"/>
                <w:lang w:val="en-US" w:eastAsia="en-US"/>
              </w:rPr>
              <w:t xml:space="preserve">of properties and structure of materials, or Chemical reactions (reactants </w:t>
            </w:r>
            <w:r w:rsidR="00DF2A3B">
              <w:rPr>
                <w:rFonts w:eastAsia="Calibri" w:hAnsi="Calibri"/>
                <w:sz w:val="18"/>
                <w:szCs w:val="18"/>
                <w:lang w:val="en-US" w:eastAsia="en-US"/>
              </w:rPr>
              <w:t xml:space="preserve">products and energy change), </w:t>
            </w:r>
            <w:r w:rsidRPr="00707C4F">
              <w:rPr>
                <w:rFonts w:eastAsia="Calibri" w:hAnsi="Calibri"/>
                <w:sz w:val="18"/>
                <w:szCs w:val="18"/>
                <w:lang w:val="en-US" w:eastAsia="en-US"/>
              </w:rPr>
              <w:t xml:space="preserve">demonstrated by a </w:t>
            </w:r>
          </w:p>
          <w:p w14:paraId="4B4E164D" w14:textId="77777777" w:rsidR="00707C4F" w:rsidRPr="00707C4F" w:rsidRDefault="00707C4F" w:rsidP="00707C4F">
            <w:pPr>
              <w:widowControl w:val="0"/>
              <w:numPr>
                <w:ilvl w:val="0"/>
                <w:numId w:val="50"/>
              </w:numPr>
              <w:spacing w:before="99" w:line="237" w:lineRule="auto"/>
              <w:ind w:left="571"/>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reasonable rationale </w:t>
            </w:r>
            <w:r w:rsidRPr="00707C4F">
              <w:rPr>
                <w:rFonts w:eastAsia="Calibri" w:hAnsi="Calibri"/>
                <w:sz w:val="18"/>
                <w:szCs w:val="18"/>
                <w:lang w:val="en-US" w:eastAsia="en-US"/>
              </w:rPr>
              <w:t xml:space="preserve">that </w:t>
            </w:r>
            <w:r w:rsidRPr="00707C4F">
              <w:rPr>
                <w:rFonts w:eastAsia="Calibri" w:hAnsi="Calibri"/>
                <w:color w:val="6D6F71"/>
                <w:sz w:val="18"/>
                <w:szCs w:val="18"/>
                <w:u w:val="single" w:color="6D6F71"/>
                <w:lang w:val="en-US" w:eastAsia="en-US"/>
              </w:rPr>
              <w:t xml:space="preserve">links </w:t>
            </w:r>
            <w:r w:rsidRPr="00707C4F">
              <w:rPr>
                <w:rFonts w:eastAsia="Calibri" w:hAnsi="Calibri"/>
                <w:sz w:val="18"/>
                <w:szCs w:val="18"/>
                <w:lang w:val="en-US" w:eastAsia="en-US"/>
              </w:rPr>
              <w:t>the</w:t>
            </w:r>
            <w:r w:rsidRPr="00707C4F">
              <w:rPr>
                <w:rFonts w:eastAsia="Calibri" w:hAnsi="Calibri"/>
                <w:spacing w:val="-14"/>
                <w:sz w:val="18"/>
                <w:szCs w:val="18"/>
                <w:lang w:val="en-US" w:eastAsia="en-US"/>
              </w:rPr>
              <w:t xml:space="preserve"> </w:t>
            </w:r>
            <w:r w:rsidRPr="00707C4F">
              <w:rPr>
                <w:rFonts w:eastAsia="Calibri" w:hAnsi="Calibri"/>
                <w:color w:val="6D6F71"/>
                <w:sz w:val="18"/>
                <w:szCs w:val="18"/>
                <w:u w:val="single" w:color="6D6F71"/>
                <w:lang w:val="en-US" w:eastAsia="en-US"/>
              </w:rPr>
              <w:t>research</w:t>
            </w:r>
            <w:r w:rsidRPr="00707C4F">
              <w:rPr>
                <w:rFonts w:eastAsia="Calibri" w:hAnsi="Calibri"/>
                <w:color w:val="6D6F71"/>
                <w:w w:val="99"/>
                <w:sz w:val="18"/>
                <w:szCs w:val="18"/>
                <w:lang w:val="en-US" w:eastAsia="en-US"/>
              </w:rPr>
              <w:t xml:space="preserve"> </w:t>
            </w:r>
            <w:r w:rsidRPr="00707C4F">
              <w:rPr>
                <w:rFonts w:eastAsia="Calibri" w:hAnsi="Calibri"/>
                <w:color w:val="6D6F71"/>
                <w:sz w:val="18"/>
                <w:szCs w:val="18"/>
                <w:u w:val="single" w:color="6D6F71"/>
                <w:lang w:val="en-US" w:eastAsia="en-US"/>
              </w:rPr>
              <w:t xml:space="preserve">question </w:t>
            </w:r>
            <w:r w:rsidRPr="00707C4F">
              <w:rPr>
                <w:rFonts w:eastAsia="Calibri" w:hAnsi="Calibri"/>
                <w:sz w:val="18"/>
                <w:szCs w:val="18"/>
                <w:lang w:val="en-US" w:eastAsia="en-US"/>
              </w:rPr>
              <w:t>and the</w:t>
            </w:r>
            <w:r w:rsidRPr="00707C4F">
              <w:rPr>
                <w:rFonts w:eastAsia="Calibri" w:hAnsi="Calibri"/>
                <w:spacing w:val="-1"/>
                <w:sz w:val="18"/>
                <w:szCs w:val="18"/>
                <w:lang w:val="en-US" w:eastAsia="en-US"/>
              </w:rPr>
              <w:t xml:space="preserve"> </w:t>
            </w:r>
            <w:r w:rsidRPr="00707C4F">
              <w:rPr>
                <w:rFonts w:eastAsia="Calibri" w:hAnsi="Calibri"/>
                <w:color w:val="6D6F71"/>
                <w:sz w:val="18"/>
                <w:szCs w:val="18"/>
                <w:u w:val="single" w:color="6D6F71"/>
                <w:lang w:val="en-US" w:eastAsia="en-US"/>
              </w:rPr>
              <w:t>claim</w:t>
            </w:r>
          </w:p>
          <w:p w14:paraId="0DBA5A2C" w14:textId="77777777" w:rsidR="00707C4F" w:rsidRPr="00707C4F" w:rsidRDefault="00707C4F" w:rsidP="00707C4F">
            <w:pPr>
              <w:widowControl w:val="0"/>
              <w:numPr>
                <w:ilvl w:val="0"/>
                <w:numId w:val="45"/>
              </w:numPr>
              <w:tabs>
                <w:tab w:val="left" w:pos="332"/>
              </w:tabs>
              <w:spacing w:before="61" w:line="216" w:lineRule="exact"/>
              <w:ind w:left="141" w:right="226" w:firstLine="0"/>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effective </w:t>
            </w:r>
            <w:r w:rsidRPr="00707C4F">
              <w:rPr>
                <w:rFonts w:eastAsia="Calibri" w:hAnsi="Calibri"/>
                <w:color w:val="6D6F71"/>
                <w:sz w:val="18"/>
                <w:szCs w:val="18"/>
                <w:lang w:val="en-US" w:eastAsia="en-US"/>
              </w:rPr>
              <w:t xml:space="preserve">investigation </w:t>
            </w:r>
            <w:r w:rsidRPr="00707C4F">
              <w:rPr>
                <w:rFonts w:eastAsia="Calibri" w:hAnsi="Calibri"/>
                <w:sz w:val="18"/>
                <w:szCs w:val="18"/>
                <w:lang w:val="en-US" w:eastAsia="en-US"/>
              </w:rPr>
              <w:t xml:space="preserve">of </w:t>
            </w:r>
            <w:r w:rsidRPr="00707C4F">
              <w:rPr>
                <w:rFonts w:eastAsia="Calibri" w:hAnsi="Calibri"/>
                <w:color w:val="6D6F71"/>
                <w:sz w:val="18"/>
                <w:szCs w:val="18"/>
                <w:u w:val="single" w:color="6D6F71"/>
                <w:lang w:val="en-US" w:eastAsia="en-US"/>
              </w:rPr>
              <w:t xml:space="preserve">phenomena </w:t>
            </w:r>
            <w:r w:rsidRPr="00707C4F">
              <w:rPr>
                <w:rFonts w:eastAsia="Calibri" w:hAnsi="Calibri"/>
                <w:sz w:val="18"/>
                <w:szCs w:val="18"/>
                <w:lang w:val="en-US" w:eastAsia="en-US"/>
              </w:rPr>
              <w:t xml:space="preserve">associated with TOPIC </w:t>
            </w:r>
            <w:r w:rsidRPr="00707C4F">
              <w:rPr>
                <w:rFonts w:eastAsia="Calibri" w:hAnsi="Calibri"/>
                <w:sz w:val="18"/>
                <w:szCs w:val="18"/>
                <w:lang w:val="en-US" w:eastAsia="en-US"/>
              </w:rPr>
              <w:tab/>
              <w:t>demonstrated</w:t>
            </w:r>
            <w:r w:rsidRPr="00707C4F">
              <w:rPr>
                <w:rFonts w:eastAsia="Calibri" w:hAnsi="Calibri"/>
                <w:spacing w:val="-3"/>
                <w:sz w:val="18"/>
                <w:szCs w:val="18"/>
                <w:lang w:val="en-US" w:eastAsia="en-US"/>
              </w:rPr>
              <w:t xml:space="preserve"> </w:t>
            </w:r>
            <w:r w:rsidRPr="00707C4F">
              <w:rPr>
                <w:rFonts w:eastAsia="Calibri" w:hAnsi="Calibri"/>
                <w:sz w:val="18"/>
                <w:szCs w:val="18"/>
                <w:lang w:val="en-US" w:eastAsia="en-US"/>
              </w:rPr>
              <w:t>by</w:t>
            </w:r>
          </w:p>
          <w:p w14:paraId="4122076D" w14:textId="77777777" w:rsidR="00707C4F" w:rsidRPr="00707C4F" w:rsidRDefault="00707C4F" w:rsidP="00707C4F">
            <w:pPr>
              <w:widowControl w:val="0"/>
              <w:numPr>
                <w:ilvl w:val="1"/>
                <w:numId w:val="45"/>
              </w:numPr>
              <w:tabs>
                <w:tab w:val="left" w:pos="557"/>
              </w:tabs>
              <w:spacing w:before="37" w:line="240" w:lineRule="auto"/>
              <w:ind w:left="317" w:firstLine="0"/>
              <w:rPr>
                <w:rFonts w:eastAsia="Arial" w:cs="Arial"/>
                <w:sz w:val="18"/>
                <w:szCs w:val="18"/>
                <w:lang w:val="en-US" w:eastAsia="en-US"/>
              </w:rPr>
            </w:pPr>
            <w:r w:rsidRPr="00707C4F">
              <w:rPr>
                <w:rFonts w:eastAsia="Calibri" w:hAnsi="Calibri"/>
                <w:sz w:val="18"/>
                <w:szCs w:val="18"/>
                <w:lang w:val="en-US" w:eastAsia="en-US"/>
              </w:rPr>
              <w:t xml:space="preserve">a </w:t>
            </w:r>
            <w:r w:rsidRPr="00707C4F">
              <w:rPr>
                <w:rFonts w:eastAsia="Calibri" w:hAnsi="Calibri"/>
                <w:color w:val="6D6F71"/>
                <w:sz w:val="18"/>
                <w:szCs w:val="18"/>
                <w:u w:val="single" w:color="6D6F71"/>
                <w:lang w:val="en-US" w:eastAsia="en-US"/>
              </w:rPr>
              <w:t xml:space="preserve">relevant </w:t>
            </w:r>
            <w:r w:rsidRPr="00707C4F">
              <w:rPr>
                <w:rFonts w:eastAsia="Calibri" w:hAnsi="Calibri"/>
                <w:sz w:val="18"/>
                <w:szCs w:val="18"/>
                <w:lang w:val="en-US" w:eastAsia="en-US"/>
              </w:rPr>
              <w:t>research</w:t>
            </w:r>
            <w:r w:rsidRPr="00707C4F">
              <w:rPr>
                <w:rFonts w:eastAsia="Calibri" w:hAnsi="Calibri"/>
                <w:spacing w:val="-2"/>
                <w:sz w:val="18"/>
                <w:szCs w:val="18"/>
                <w:lang w:val="en-US" w:eastAsia="en-US"/>
              </w:rPr>
              <w:t xml:space="preserve"> </w:t>
            </w:r>
            <w:r w:rsidRPr="00707C4F">
              <w:rPr>
                <w:rFonts w:eastAsia="Calibri" w:hAnsi="Calibri"/>
                <w:sz w:val="18"/>
                <w:szCs w:val="18"/>
                <w:lang w:val="en-US" w:eastAsia="en-US"/>
              </w:rPr>
              <w:t>question</w:t>
            </w:r>
          </w:p>
          <w:p w14:paraId="5183B857" w14:textId="77777777" w:rsidR="00707C4F" w:rsidRPr="00707C4F" w:rsidRDefault="00707C4F" w:rsidP="00707C4F">
            <w:pPr>
              <w:widowControl w:val="0"/>
              <w:numPr>
                <w:ilvl w:val="1"/>
                <w:numId w:val="45"/>
              </w:numPr>
              <w:tabs>
                <w:tab w:val="left" w:pos="557"/>
              </w:tabs>
              <w:spacing w:before="21" w:line="240" w:lineRule="auto"/>
              <w:ind w:left="303" w:firstLine="0"/>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selection </w:t>
            </w:r>
            <w:r w:rsidRPr="00707C4F">
              <w:rPr>
                <w:rFonts w:eastAsia="Calibri" w:hAnsi="Calibri"/>
                <w:sz w:val="18"/>
                <w:szCs w:val="18"/>
                <w:lang w:val="en-US" w:eastAsia="en-US"/>
              </w:rPr>
              <w:t>of relevant</w:t>
            </w:r>
            <w:r w:rsidRPr="00707C4F">
              <w:rPr>
                <w:rFonts w:eastAsia="Calibri" w:hAnsi="Calibri"/>
                <w:spacing w:val="1"/>
                <w:sz w:val="18"/>
                <w:szCs w:val="18"/>
                <w:lang w:val="en-US" w:eastAsia="en-US"/>
              </w:rPr>
              <w:t xml:space="preserve"> </w:t>
            </w:r>
            <w:r w:rsidRPr="00707C4F">
              <w:rPr>
                <w:rFonts w:eastAsia="Calibri" w:hAnsi="Calibri"/>
                <w:sz w:val="18"/>
                <w:szCs w:val="18"/>
                <w:lang w:val="en-US" w:eastAsia="en-US"/>
              </w:rPr>
              <w:t>sources.</w:t>
            </w:r>
          </w:p>
        </w:tc>
        <w:tc>
          <w:tcPr>
            <w:tcW w:w="851" w:type="dxa"/>
            <w:tcBorders>
              <w:top w:val="single" w:sz="4" w:space="0" w:color="A6A8AB"/>
              <w:left w:val="single" w:sz="4" w:space="0" w:color="A6A8AB"/>
              <w:bottom w:val="single" w:sz="4" w:space="0" w:color="A6A8AB"/>
              <w:right w:val="single" w:sz="4" w:space="0" w:color="A6A8AB"/>
            </w:tcBorders>
          </w:tcPr>
          <w:p w14:paraId="4543AFFB" w14:textId="77777777" w:rsidR="00707C4F" w:rsidRPr="00707C4F" w:rsidRDefault="00707C4F" w:rsidP="006A484E">
            <w:pPr>
              <w:widowControl w:val="0"/>
              <w:spacing w:line="240" w:lineRule="auto"/>
              <w:jc w:val="center"/>
              <w:rPr>
                <w:rFonts w:eastAsia="Arial" w:cs="Arial"/>
                <w:sz w:val="18"/>
                <w:szCs w:val="18"/>
                <w:lang w:val="en-US" w:eastAsia="en-US"/>
              </w:rPr>
            </w:pPr>
          </w:p>
          <w:p w14:paraId="50C309DF" w14:textId="77777777" w:rsidR="00707C4F" w:rsidRPr="00707C4F" w:rsidRDefault="00707C4F" w:rsidP="006A484E">
            <w:pPr>
              <w:widowControl w:val="0"/>
              <w:spacing w:line="240" w:lineRule="auto"/>
              <w:jc w:val="center"/>
              <w:rPr>
                <w:rFonts w:eastAsia="Arial" w:cs="Arial"/>
                <w:sz w:val="18"/>
                <w:szCs w:val="18"/>
                <w:lang w:val="en-US" w:eastAsia="en-US"/>
              </w:rPr>
            </w:pPr>
          </w:p>
          <w:p w14:paraId="655E9A1C" w14:textId="77777777" w:rsidR="00707C4F" w:rsidRPr="00707C4F" w:rsidRDefault="00707C4F" w:rsidP="006A484E">
            <w:pPr>
              <w:widowControl w:val="0"/>
              <w:spacing w:line="240" w:lineRule="auto"/>
              <w:jc w:val="center"/>
              <w:rPr>
                <w:rFonts w:eastAsia="Arial" w:cs="Arial"/>
                <w:sz w:val="18"/>
                <w:szCs w:val="18"/>
                <w:lang w:val="en-US" w:eastAsia="en-US"/>
              </w:rPr>
            </w:pPr>
          </w:p>
          <w:p w14:paraId="794B05CD" w14:textId="77777777" w:rsidR="00707C4F" w:rsidRPr="00707C4F" w:rsidRDefault="00707C4F" w:rsidP="006A484E">
            <w:pPr>
              <w:widowControl w:val="0"/>
              <w:spacing w:before="6" w:line="240" w:lineRule="auto"/>
              <w:jc w:val="center"/>
              <w:rPr>
                <w:rFonts w:eastAsia="Arial" w:cs="Arial"/>
                <w:sz w:val="17"/>
                <w:szCs w:val="17"/>
                <w:lang w:val="en-US" w:eastAsia="en-US"/>
              </w:rPr>
            </w:pPr>
          </w:p>
          <w:p w14:paraId="4E2A7D50" w14:textId="77777777" w:rsidR="00707C4F" w:rsidRPr="00707C4F" w:rsidRDefault="00707C4F" w:rsidP="006A484E">
            <w:pPr>
              <w:widowControl w:val="0"/>
              <w:spacing w:line="240" w:lineRule="auto"/>
              <w:jc w:val="center"/>
              <w:rPr>
                <w:rFonts w:eastAsia="Arial" w:cs="Arial"/>
                <w:sz w:val="19"/>
                <w:szCs w:val="19"/>
                <w:lang w:val="en-US" w:eastAsia="en-US"/>
              </w:rPr>
            </w:pPr>
            <w:r w:rsidRPr="00707C4F">
              <w:rPr>
                <w:rFonts w:eastAsia="Arial" w:cs="Arial"/>
                <w:sz w:val="19"/>
                <w:szCs w:val="19"/>
                <w:lang w:val="en-US" w:eastAsia="en-US"/>
              </w:rPr>
              <w:t>3–4</w:t>
            </w:r>
          </w:p>
        </w:tc>
        <w:tc>
          <w:tcPr>
            <w:tcW w:w="7888" w:type="dxa"/>
            <w:tcBorders>
              <w:top w:val="single" w:sz="4" w:space="0" w:color="A6A8AB"/>
              <w:left w:val="single" w:sz="4" w:space="0" w:color="A6A8AB"/>
              <w:bottom w:val="single" w:sz="4" w:space="0" w:color="A6A8AB"/>
              <w:right w:val="single" w:sz="4" w:space="0" w:color="A6A8AB"/>
            </w:tcBorders>
          </w:tcPr>
          <w:p w14:paraId="4F163902" w14:textId="77777777" w:rsidR="00707C4F" w:rsidRPr="00707C4F" w:rsidRDefault="00707C4F" w:rsidP="00707C4F">
            <w:pPr>
              <w:widowControl w:val="0"/>
              <w:numPr>
                <w:ilvl w:val="0"/>
                <w:numId w:val="48"/>
              </w:numPr>
              <w:spacing w:line="240" w:lineRule="auto"/>
              <w:ind w:left="141"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adequate</w:t>
            </w:r>
            <w:r w:rsidRPr="00707C4F">
              <w:rPr>
                <w:rFonts w:ascii="Calibri" w:eastAsia="Calibri" w:hAnsi="Calibri"/>
                <w:sz w:val="18"/>
                <w:szCs w:val="22"/>
                <w:lang w:val="en-US" w:eastAsia="en-US"/>
              </w:rPr>
              <w:t xml:space="preserve"> – satisfactory or acceptable in quality or quantity equal to the requirement or occasion</w:t>
            </w:r>
          </w:p>
          <w:p w14:paraId="2295DE7D" w14:textId="77777777" w:rsidR="00707C4F" w:rsidRPr="00707C4F" w:rsidRDefault="00707C4F" w:rsidP="00707C4F">
            <w:pPr>
              <w:widowControl w:val="0"/>
              <w:spacing w:line="240" w:lineRule="auto"/>
              <w:ind w:left="141"/>
              <w:rPr>
                <w:rFonts w:ascii="Calibri" w:eastAsia="Calibri" w:hAnsi="Calibri"/>
                <w:sz w:val="18"/>
                <w:szCs w:val="22"/>
                <w:lang w:val="en-US" w:eastAsia="en-US"/>
              </w:rPr>
            </w:pPr>
            <w:r w:rsidRPr="00707C4F">
              <w:rPr>
                <w:rFonts w:ascii="Calibri" w:eastAsia="Calibri" w:hAnsi="Calibri"/>
                <w:b/>
                <w:sz w:val="18"/>
                <w:szCs w:val="22"/>
                <w:u w:val="single"/>
                <w:lang w:val="en-US" w:eastAsia="en-US"/>
              </w:rPr>
              <w:t>reasonable</w:t>
            </w:r>
            <w:r w:rsidRPr="00707C4F">
              <w:rPr>
                <w:rFonts w:ascii="Calibri" w:eastAsia="Calibri" w:hAnsi="Calibri"/>
                <w:sz w:val="18"/>
                <w:szCs w:val="22"/>
                <w:lang w:val="en-US" w:eastAsia="en-US"/>
              </w:rPr>
              <w:t xml:space="preserve"> – endowed with reason; having sound judgment; fair and sensible; based on good sense; average; appropriate, moderate</w:t>
            </w:r>
          </w:p>
          <w:p w14:paraId="6A85364D" w14:textId="77777777" w:rsidR="00707C4F" w:rsidRPr="00707C4F" w:rsidRDefault="00707C4F" w:rsidP="00707C4F">
            <w:pPr>
              <w:widowControl w:val="0"/>
              <w:spacing w:line="240" w:lineRule="auto"/>
              <w:ind w:left="141"/>
              <w:rPr>
                <w:rFonts w:ascii="Calibri" w:eastAsia="Calibri" w:hAnsi="Calibri"/>
                <w:sz w:val="18"/>
                <w:szCs w:val="22"/>
                <w:lang w:val="en-US" w:eastAsia="en-US"/>
              </w:rPr>
            </w:pPr>
            <w:r w:rsidRPr="00707C4F">
              <w:rPr>
                <w:rFonts w:ascii="Calibri" w:eastAsia="Calibri" w:hAnsi="Calibri"/>
                <w:b/>
                <w:sz w:val="18"/>
                <w:szCs w:val="22"/>
                <w:u w:val="single"/>
                <w:lang w:val="en-US" w:eastAsia="en-US"/>
              </w:rPr>
              <w:t>effective</w:t>
            </w:r>
            <w:r w:rsidRPr="00707C4F">
              <w:rPr>
                <w:rFonts w:ascii="Calibri" w:eastAsia="Calibri" w:hAnsi="Calibri"/>
                <w:sz w:val="18"/>
                <w:szCs w:val="22"/>
                <w:lang w:val="en-US" w:eastAsia="en-US"/>
              </w:rPr>
              <w:t xml:space="preserve"> – successful in producing the intended, desired or expected result; meeting the assigned purpose</w:t>
            </w:r>
          </w:p>
          <w:p w14:paraId="13812076" w14:textId="77777777" w:rsidR="00707C4F" w:rsidRPr="00707C4F" w:rsidRDefault="00707C4F" w:rsidP="00707C4F">
            <w:pPr>
              <w:widowControl w:val="0"/>
              <w:spacing w:line="240" w:lineRule="auto"/>
              <w:ind w:left="141"/>
              <w:rPr>
                <w:rFonts w:ascii="Calibri" w:eastAsia="Calibri" w:hAnsi="Calibri"/>
                <w:sz w:val="18"/>
                <w:szCs w:val="22"/>
                <w:lang w:val="en-US" w:eastAsia="en-US"/>
              </w:rPr>
            </w:pPr>
            <w:r w:rsidRPr="00707C4F">
              <w:rPr>
                <w:rFonts w:ascii="Calibri" w:eastAsia="Calibri" w:hAnsi="Calibri"/>
                <w:b/>
                <w:sz w:val="18"/>
                <w:szCs w:val="22"/>
                <w:u w:val="single"/>
                <w:lang w:val="en-US" w:eastAsia="en-US"/>
              </w:rPr>
              <w:t>relevant</w:t>
            </w:r>
            <w:r w:rsidRPr="00707C4F">
              <w:rPr>
                <w:rFonts w:ascii="Calibri" w:eastAsia="Calibri" w:hAnsi="Calibri"/>
                <w:sz w:val="18"/>
                <w:szCs w:val="22"/>
                <w:lang w:val="en-US" w:eastAsia="en-US"/>
              </w:rPr>
              <w:t xml:space="preserve"> – bearing upon or connected with the matter in hand; to the purpose; applicable and pertinent; having a direct bearing on</w:t>
            </w:r>
          </w:p>
          <w:p w14:paraId="5BC70557" w14:textId="77777777" w:rsidR="00707C4F" w:rsidRPr="00707C4F" w:rsidRDefault="00707C4F" w:rsidP="00707C4F">
            <w:pPr>
              <w:widowControl w:val="0"/>
              <w:numPr>
                <w:ilvl w:val="0"/>
                <w:numId w:val="48"/>
              </w:numPr>
              <w:spacing w:line="240" w:lineRule="auto"/>
              <w:ind w:left="77" w:firstLine="0"/>
              <w:rPr>
                <w:rFonts w:eastAsia="Arial" w:cs="Arial"/>
                <w:sz w:val="18"/>
                <w:szCs w:val="18"/>
                <w:lang w:val="en-US" w:eastAsia="en-US"/>
              </w:rPr>
            </w:pPr>
          </w:p>
        </w:tc>
      </w:tr>
      <w:tr w:rsidR="00707C4F" w:rsidRPr="00707C4F" w14:paraId="19EF0C70" w14:textId="77777777" w:rsidTr="00627751">
        <w:trPr>
          <w:trHeight w:val="276"/>
        </w:trPr>
        <w:tc>
          <w:tcPr>
            <w:tcW w:w="6095" w:type="dxa"/>
            <w:tcBorders>
              <w:top w:val="single" w:sz="4" w:space="0" w:color="A6A8AB"/>
              <w:left w:val="single" w:sz="4" w:space="0" w:color="A6A8AB"/>
              <w:bottom w:val="single" w:sz="4" w:space="0" w:color="A6A8AB"/>
              <w:right w:val="single" w:sz="4" w:space="0" w:color="A6A8AB"/>
            </w:tcBorders>
          </w:tcPr>
          <w:p w14:paraId="0478E799" w14:textId="45357398" w:rsidR="00707C4F" w:rsidRPr="00707C4F" w:rsidRDefault="00707C4F" w:rsidP="00707C4F">
            <w:pPr>
              <w:widowControl w:val="0"/>
              <w:numPr>
                <w:ilvl w:val="0"/>
                <w:numId w:val="44"/>
              </w:numPr>
              <w:tabs>
                <w:tab w:val="left" w:pos="332"/>
              </w:tabs>
              <w:spacing w:before="99" w:line="237" w:lineRule="auto"/>
              <w:ind w:left="141" w:hanging="1"/>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rudimentary application </w:t>
            </w:r>
            <w:r w:rsidRPr="00707C4F">
              <w:rPr>
                <w:rFonts w:eastAsia="Calibri" w:hAnsi="Calibri"/>
                <w:sz w:val="18"/>
                <w:szCs w:val="18"/>
                <w:lang w:val="en-US" w:eastAsia="en-US"/>
              </w:rPr>
              <w:t xml:space="preserve">of </w:t>
            </w:r>
            <w:r w:rsidRPr="00707C4F">
              <w:rPr>
                <w:rFonts w:eastAsia="Calibri" w:hAnsi="Calibri"/>
                <w:color w:val="6D6F71"/>
                <w:sz w:val="18"/>
                <w:szCs w:val="18"/>
                <w:u w:val="single" w:color="6D6F71"/>
                <w:lang w:val="en-US" w:eastAsia="en-US"/>
              </w:rPr>
              <w:t xml:space="preserve">understanding </w:t>
            </w:r>
            <w:r w:rsidRPr="00707C4F">
              <w:rPr>
                <w:rFonts w:eastAsia="Calibri" w:hAnsi="Calibri"/>
                <w:sz w:val="18"/>
                <w:szCs w:val="18"/>
                <w:lang w:val="en-US" w:eastAsia="en-US"/>
              </w:rPr>
              <w:t xml:space="preserve">of properties and structure of materials, or Chemical reactions (reactants products and energy change), demonstrated by </w:t>
            </w:r>
            <w:r w:rsidRPr="00707C4F">
              <w:rPr>
                <w:rFonts w:eastAsia="Calibri" w:hAnsi="Calibri"/>
                <w:sz w:val="18"/>
                <w:szCs w:val="18"/>
                <w:lang w:val="en-US" w:eastAsia="en-US"/>
              </w:rPr>
              <w:tab/>
            </w:r>
          </w:p>
          <w:p w14:paraId="2D598F82" w14:textId="77777777" w:rsidR="00707C4F" w:rsidRPr="00707C4F" w:rsidRDefault="00707C4F" w:rsidP="00707C4F">
            <w:pPr>
              <w:widowControl w:val="0"/>
              <w:numPr>
                <w:ilvl w:val="0"/>
                <w:numId w:val="51"/>
              </w:numPr>
              <w:tabs>
                <w:tab w:val="left" w:pos="1280"/>
              </w:tabs>
              <w:spacing w:before="99" w:line="237" w:lineRule="auto"/>
              <w:ind w:left="713" w:hanging="284"/>
              <w:rPr>
                <w:rFonts w:eastAsia="Arial" w:cs="Arial"/>
                <w:sz w:val="18"/>
                <w:szCs w:val="18"/>
                <w:lang w:val="en-US" w:eastAsia="en-US"/>
              </w:rPr>
            </w:pPr>
            <w:r w:rsidRPr="00707C4F">
              <w:rPr>
                <w:rFonts w:eastAsia="Calibri" w:hAnsi="Calibri"/>
                <w:sz w:val="18"/>
                <w:szCs w:val="18"/>
                <w:lang w:val="en-US" w:eastAsia="en-US"/>
              </w:rPr>
              <w:t xml:space="preserve">a </w:t>
            </w:r>
            <w:r w:rsidRPr="00707C4F">
              <w:rPr>
                <w:rFonts w:eastAsia="Calibri" w:hAnsi="Calibri"/>
                <w:color w:val="6D6F71"/>
                <w:sz w:val="18"/>
                <w:szCs w:val="18"/>
                <w:u w:val="single" w:color="6D6F71"/>
                <w:lang w:val="en-US" w:eastAsia="en-US"/>
              </w:rPr>
              <w:t xml:space="preserve">vague </w:t>
            </w:r>
            <w:r w:rsidRPr="00707C4F">
              <w:rPr>
                <w:rFonts w:eastAsia="Calibri" w:hAnsi="Calibri"/>
                <w:sz w:val="18"/>
                <w:szCs w:val="18"/>
                <w:lang w:val="en-US" w:eastAsia="en-US"/>
              </w:rPr>
              <w:t xml:space="preserve">or </w:t>
            </w:r>
            <w:r w:rsidRPr="00707C4F">
              <w:rPr>
                <w:rFonts w:eastAsia="Calibri" w:hAnsi="Calibri"/>
                <w:color w:val="6D6F71"/>
                <w:sz w:val="18"/>
                <w:szCs w:val="18"/>
                <w:u w:val="single" w:color="6D6F71"/>
                <w:lang w:val="en-US" w:eastAsia="en-US"/>
              </w:rPr>
              <w:t xml:space="preserve">irrelevant rationale </w:t>
            </w:r>
            <w:r w:rsidRPr="00707C4F">
              <w:rPr>
                <w:rFonts w:eastAsia="Calibri" w:hAnsi="Calibri"/>
                <w:sz w:val="18"/>
                <w:szCs w:val="18"/>
                <w:lang w:val="en-US" w:eastAsia="en-US"/>
              </w:rPr>
              <w:t>for</w:t>
            </w:r>
            <w:r w:rsidRPr="00707C4F">
              <w:rPr>
                <w:rFonts w:eastAsia="Calibri" w:hAnsi="Calibri"/>
                <w:spacing w:val="-12"/>
                <w:sz w:val="18"/>
                <w:szCs w:val="18"/>
                <w:lang w:val="en-US" w:eastAsia="en-US"/>
              </w:rPr>
              <w:t xml:space="preserve"> </w:t>
            </w:r>
            <w:r w:rsidRPr="00707C4F">
              <w:rPr>
                <w:rFonts w:eastAsia="Calibri" w:hAnsi="Calibri"/>
                <w:sz w:val="18"/>
                <w:szCs w:val="18"/>
                <w:lang w:val="en-US" w:eastAsia="en-US"/>
              </w:rPr>
              <w:t>the</w:t>
            </w:r>
            <w:r w:rsidRPr="00707C4F">
              <w:rPr>
                <w:rFonts w:eastAsia="Calibri" w:hAnsi="Calibri"/>
                <w:w w:val="99"/>
                <w:sz w:val="18"/>
                <w:szCs w:val="18"/>
                <w:lang w:val="en-US" w:eastAsia="en-US"/>
              </w:rPr>
              <w:t xml:space="preserve"> </w:t>
            </w:r>
            <w:r w:rsidRPr="00707C4F">
              <w:rPr>
                <w:rFonts w:eastAsia="Calibri" w:hAnsi="Calibri"/>
                <w:color w:val="6D6F71"/>
                <w:sz w:val="18"/>
                <w:szCs w:val="18"/>
                <w:u w:val="single" w:color="6D6F71"/>
                <w:lang w:val="en-US" w:eastAsia="en-US"/>
              </w:rPr>
              <w:t>investigation</w:t>
            </w:r>
          </w:p>
          <w:p w14:paraId="5FE3272C" w14:textId="77777777" w:rsidR="00707C4F" w:rsidRPr="00707C4F" w:rsidRDefault="00707C4F" w:rsidP="00707C4F">
            <w:pPr>
              <w:widowControl w:val="0"/>
              <w:numPr>
                <w:ilvl w:val="0"/>
                <w:numId w:val="44"/>
              </w:numPr>
              <w:tabs>
                <w:tab w:val="left" w:pos="332"/>
              </w:tabs>
              <w:spacing w:before="61" w:line="216" w:lineRule="exact"/>
              <w:ind w:left="141" w:right="374" w:hanging="1"/>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ineffective </w:t>
            </w:r>
            <w:r w:rsidRPr="00707C4F">
              <w:rPr>
                <w:rFonts w:eastAsia="Calibri" w:hAnsi="Calibri"/>
                <w:sz w:val="18"/>
                <w:szCs w:val="18"/>
                <w:lang w:val="en-US" w:eastAsia="en-US"/>
              </w:rPr>
              <w:t xml:space="preserve">investigation of </w:t>
            </w:r>
            <w:r w:rsidRPr="00707C4F">
              <w:rPr>
                <w:rFonts w:eastAsia="Calibri" w:hAnsi="Calibri"/>
                <w:color w:val="6D6F71"/>
                <w:sz w:val="18"/>
                <w:szCs w:val="18"/>
                <w:u w:val="single" w:color="6D6F71"/>
                <w:lang w:val="en-US" w:eastAsia="en-US"/>
              </w:rPr>
              <w:t xml:space="preserve">phenomena </w:t>
            </w:r>
            <w:r w:rsidRPr="00707C4F">
              <w:rPr>
                <w:rFonts w:eastAsia="Calibri" w:hAnsi="Calibri"/>
                <w:sz w:val="18"/>
                <w:szCs w:val="18"/>
                <w:lang w:val="en-US" w:eastAsia="en-US"/>
              </w:rPr>
              <w:t xml:space="preserve">associated with TOPIC </w:t>
            </w:r>
            <w:r w:rsidRPr="00707C4F">
              <w:rPr>
                <w:rFonts w:eastAsia="Calibri" w:hAnsi="Calibri"/>
                <w:sz w:val="18"/>
                <w:szCs w:val="18"/>
                <w:lang w:val="en-US" w:eastAsia="en-US"/>
              </w:rPr>
              <w:tab/>
              <w:t>demonstrated</w:t>
            </w:r>
            <w:r w:rsidRPr="00707C4F">
              <w:rPr>
                <w:rFonts w:eastAsia="Calibri" w:hAnsi="Calibri"/>
                <w:spacing w:val="-6"/>
                <w:sz w:val="18"/>
                <w:szCs w:val="18"/>
                <w:lang w:val="en-US" w:eastAsia="en-US"/>
              </w:rPr>
              <w:t xml:space="preserve"> </w:t>
            </w:r>
            <w:r w:rsidRPr="00707C4F">
              <w:rPr>
                <w:rFonts w:eastAsia="Calibri" w:hAnsi="Calibri"/>
                <w:sz w:val="18"/>
                <w:szCs w:val="18"/>
                <w:lang w:val="en-US" w:eastAsia="en-US"/>
              </w:rPr>
              <w:t>by</w:t>
            </w:r>
          </w:p>
          <w:p w14:paraId="28629EA0" w14:textId="77777777" w:rsidR="00707C4F" w:rsidRPr="00707C4F" w:rsidRDefault="00707C4F" w:rsidP="00707C4F">
            <w:pPr>
              <w:widowControl w:val="0"/>
              <w:numPr>
                <w:ilvl w:val="1"/>
                <w:numId w:val="44"/>
              </w:numPr>
              <w:tabs>
                <w:tab w:val="left" w:pos="557"/>
              </w:tabs>
              <w:spacing w:before="37" w:line="240" w:lineRule="auto"/>
              <w:ind w:left="429" w:hanging="1"/>
              <w:rPr>
                <w:rFonts w:eastAsia="Arial" w:cs="Arial"/>
                <w:sz w:val="18"/>
                <w:szCs w:val="18"/>
                <w:lang w:val="en-US" w:eastAsia="en-US"/>
              </w:rPr>
            </w:pPr>
            <w:r w:rsidRPr="00707C4F">
              <w:rPr>
                <w:rFonts w:eastAsia="Calibri" w:hAnsi="Calibri"/>
                <w:sz w:val="18"/>
                <w:szCs w:val="18"/>
                <w:lang w:val="en-US" w:eastAsia="en-US"/>
              </w:rPr>
              <w:tab/>
              <w:t xml:space="preserve">an </w:t>
            </w:r>
            <w:r w:rsidRPr="00707C4F">
              <w:rPr>
                <w:rFonts w:eastAsia="Calibri" w:hAnsi="Calibri"/>
                <w:color w:val="6D6F71"/>
                <w:sz w:val="18"/>
                <w:szCs w:val="18"/>
                <w:u w:val="single" w:color="6D6F71"/>
                <w:lang w:val="en-US" w:eastAsia="en-US"/>
              </w:rPr>
              <w:t>inappropriate research</w:t>
            </w:r>
            <w:r w:rsidRPr="00707C4F">
              <w:rPr>
                <w:rFonts w:eastAsia="Calibri" w:hAnsi="Calibri"/>
                <w:color w:val="6D6F71"/>
                <w:spacing w:val="-1"/>
                <w:sz w:val="18"/>
                <w:szCs w:val="18"/>
                <w:u w:val="single" w:color="6D6F71"/>
                <w:lang w:val="en-US" w:eastAsia="en-US"/>
              </w:rPr>
              <w:t xml:space="preserve"> </w:t>
            </w:r>
            <w:r w:rsidRPr="00707C4F">
              <w:rPr>
                <w:rFonts w:eastAsia="Calibri" w:hAnsi="Calibri"/>
                <w:color w:val="6D6F71"/>
                <w:sz w:val="18"/>
                <w:szCs w:val="18"/>
                <w:u w:val="single" w:color="6D6F71"/>
                <w:lang w:val="en-US" w:eastAsia="en-US"/>
              </w:rPr>
              <w:t>question</w:t>
            </w:r>
          </w:p>
          <w:p w14:paraId="6A6C1938" w14:textId="77777777" w:rsidR="00707C4F" w:rsidRPr="00707C4F" w:rsidRDefault="00707C4F" w:rsidP="00707C4F">
            <w:pPr>
              <w:widowControl w:val="0"/>
              <w:numPr>
                <w:ilvl w:val="1"/>
                <w:numId w:val="44"/>
              </w:numPr>
              <w:tabs>
                <w:tab w:val="left" w:pos="713"/>
              </w:tabs>
              <w:spacing w:before="21" w:line="240" w:lineRule="auto"/>
              <w:ind w:left="415" w:hanging="1"/>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selection </w:t>
            </w:r>
            <w:r w:rsidRPr="00707C4F">
              <w:rPr>
                <w:rFonts w:eastAsia="Calibri" w:hAnsi="Calibri"/>
                <w:sz w:val="18"/>
                <w:szCs w:val="18"/>
                <w:lang w:val="en-US" w:eastAsia="en-US"/>
              </w:rPr>
              <w:t>of insufficient and irrelevant</w:t>
            </w:r>
            <w:r w:rsidRPr="00707C4F">
              <w:rPr>
                <w:rFonts w:eastAsia="Calibri" w:hAnsi="Calibri"/>
                <w:spacing w:val="-2"/>
                <w:sz w:val="18"/>
                <w:szCs w:val="18"/>
                <w:lang w:val="en-US" w:eastAsia="en-US"/>
              </w:rPr>
              <w:t xml:space="preserve"> </w:t>
            </w:r>
            <w:r w:rsidRPr="00707C4F">
              <w:rPr>
                <w:rFonts w:eastAsia="Calibri" w:hAnsi="Calibri"/>
                <w:sz w:val="18"/>
                <w:szCs w:val="18"/>
                <w:lang w:val="en-US" w:eastAsia="en-US"/>
              </w:rPr>
              <w:t>sources.</w:t>
            </w:r>
          </w:p>
        </w:tc>
        <w:tc>
          <w:tcPr>
            <w:tcW w:w="851" w:type="dxa"/>
            <w:tcBorders>
              <w:top w:val="single" w:sz="4" w:space="0" w:color="A6A8AB"/>
              <w:left w:val="single" w:sz="4" w:space="0" w:color="A6A8AB"/>
              <w:bottom w:val="single" w:sz="4" w:space="0" w:color="A6A8AB"/>
              <w:right w:val="single" w:sz="4" w:space="0" w:color="A6A8AB"/>
            </w:tcBorders>
          </w:tcPr>
          <w:p w14:paraId="501062EB" w14:textId="77777777" w:rsidR="00707C4F" w:rsidRPr="00707C4F" w:rsidRDefault="00707C4F" w:rsidP="006A484E">
            <w:pPr>
              <w:widowControl w:val="0"/>
              <w:spacing w:line="240" w:lineRule="auto"/>
              <w:jc w:val="center"/>
              <w:rPr>
                <w:rFonts w:eastAsia="Arial" w:cs="Arial"/>
                <w:sz w:val="18"/>
                <w:szCs w:val="18"/>
                <w:lang w:val="en-US" w:eastAsia="en-US"/>
              </w:rPr>
            </w:pPr>
          </w:p>
          <w:p w14:paraId="1FAFA897" w14:textId="77777777" w:rsidR="00707C4F" w:rsidRPr="00707C4F" w:rsidRDefault="00707C4F" w:rsidP="006A484E">
            <w:pPr>
              <w:widowControl w:val="0"/>
              <w:spacing w:line="240" w:lineRule="auto"/>
              <w:jc w:val="center"/>
              <w:rPr>
                <w:rFonts w:eastAsia="Arial" w:cs="Arial"/>
                <w:sz w:val="18"/>
                <w:szCs w:val="18"/>
                <w:lang w:val="en-US" w:eastAsia="en-US"/>
              </w:rPr>
            </w:pPr>
          </w:p>
          <w:p w14:paraId="30E36CD1" w14:textId="77777777" w:rsidR="00707C4F" w:rsidRPr="00707C4F" w:rsidRDefault="00707C4F" w:rsidP="006A484E">
            <w:pPr>
              <w:widowControl w:val="0"/>
              <w:spacing w:line="240" w:lineRule="auto"/>
              <w:jc w:val="center"/>
              <w:rPr>
                <w:rFonts w:eastAsia="Arial" w:cs="Arial"/>
                <w:sz w:val="18"/>
                <w:szCs w:val="18"/>
                <w:lang w:val="en-US" w:eastAsia="en-US"/>
              </w:rPr>
            </w:pPr>
          </w:p>
          <w:p w14:paraId="1FD25E1A" w14:textId="77777777" w:rsidR="00707C4F" w:rsidRPr="00707C4F" w:rsidRDefault="00707C4F" w:rsidP="006A484E">
            <w:pPr>
              <w:widowControl w:val="0"/>
              <w:spacing w:before="6" w:line="240" w:lineRule="auto"/>
              <w:jc w:val="center"/>
              <w:rPr>
                <w:rFonts w:eastAsia="Arial" w:cs="Arial"/>
                <w:sz w:val="17"/>
                <w:szCs w:val="17"/>
                <w:lang w:val="en-US" w:eastAsia="en-US"/>
              </w:rPr>
            </w:pPr>
          </w:p>
          <w:p w14:paraId="28AF23B7" w14:textId="77777777" w:rsidR="006A484E" w:rsidRDefault="006A484E" w:rsidP="006A484E">
            <w:pPr>
              <w:widowControl w:val="0"/>
              <w:spacing w:line="240" w:lineRule="auto"/>
              <w:jc w:val="center"/>
              <w:rPr>
                <w:rFonts w:eastAsia="Arial" w:cs="Arial"/>
                <w:sz w:val="19"/>
                <w:szCs w:val="19"/>
                <w:lang w:val="en-US" w:eastAsia="en-US"/>
              </w:rPr>
            </w:pPr>
          </w:p>
          <w:p w14:paraId="6470CC8E" w14:textId="4D8CABFF" w:rsidR="00707C4F" w:rsidRPr="00707C4F" w:rsidRDefault="00707C4F" w:rsidP="006A484E">
            <w:pPr>
              <w:widowControl w:val="0"/>
              <w:spacing w:line="240" w:lineRule="auto"/>
              <w:jc w:val="center"/>
              <w:rPr>
                <w:rFonts w:eastAsia="Arial" w:cs="Arial"/>
                <w:sz w:val="19"/>
                <w:szCs w:val="19"/>
                <w:lang w:val="en-US" w:eastAsia="en-US"/>
              </w:rPr>
            </w:pPr>
            <w:r w:rsidRPr="00707C4F">
              <w:rPr>
                <w:rFonts w:eastAsia="Arial" w:cs="Arial"/>
                <w:sz w:val="19"/>
                <w:szCs w:val="19"/>
                <w:lang w:val="en-US" w:eastAsia="en-US"/>
              </w:rPr>
              <w:t>1–2</w:t>
            </w:r>
          </w:p>
        </w:tc>
        <w:tc>
          <w:tcPr>
            <w:tcW w:w="7888" w:type="dxa"/>
            <w:tcBorders>
              <w:top w:val="single" w:sz="4" w:space="0" w:color="A6A8AB"/>
              <w:left w:val="single" w:sz="4" w:space="0" w:color="A6A8AB"/>
              <w:bottom w:val="single" w:sz="4" w:space="0" w:color="A6A8AB"/>
              <w:right w:val="single" w:sz="4" w:space="0" w:color="A6A8AB"/>
            </w:tcBorders>
          </w:tcPr>
          <w:p w14:paraId="56645DDE" w14:textId="77777777" w:rsidR="00707C4F" w:rsidRPr="00707C4F" w:rsidRDefault="00707C4F" w:rsidP="00707C4F">
            <w:pPr>
              <w:widowControl w:val="0"/>
              <w:numPr>
                <w:ilvl w:val="0"/>
                <w:numId w:val="48"/>
              </w:numPr>
              <w:spacing w:line="240" w:lineRule="auto"/>
              <w:ind w:left="77"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rudimentary</w:t>
            </w:r>
            <w:r w:rsidRPr="00707C4F">
              <w:rPr>
                <w:rFonts w:ascii="Calibri" w:eastAsia="Calibri" w:hAnsi="Calibri"/>
                <w:sz w:val="18"/>
                <w:szCs w:val="22"/>
                <w:lang w:val="en-US" w:eastAsia="en-US"/>
              </w:rPr>
              <w:t xml:space="preserve"> – relating to rudiments or first principles; elementary; undeveloped: involving or limited to basic principles; relating to an immature, undeveloped or basic form</w:t>
            </w:r>
          </w:p>
          <w:p w14:paraId="6371F845" w14:textId="77777777" w:rsidR="00707C4F" w:rsidRPr="00707C4F" w:rsidRDefault="00707C4F" w:rsidP="00707C4F">
            <w:pPr>
              <w:widowControl w:val="0"/>
              <w:spacing w:line="240" w:lineRule="auto"/>
              <w:ind w:left="133"/>
              <w:rPr>
                <w:rFonts w:ascii="Calibri" w:eastAsia="Calibri" w:hAnsi="Calibri"/>
                <w:sz w:val="18"/>
                <w:szCs w:val="22"/>
                <w:lang w:val="en-US" w:eastAsia="en-US"/>
              </w:rPr>
            </w:pPr>
            <w:r w:rsidRPr="00707C4F">
              <w:rPr>
                <w:rFonts w:ascii="Calibri" w:eastAsia="Calibri" w:hAnsi="Calibri"/>
                <w:b/>
                <w:sz w:val="18"/>
                <w:szCs w:val="22"/>
                <w:u w:val="single"/>
                <w:lang w:val="en-US" w:eastAsia="en-US"/>
              </w:rPr>
              <w:t xml:space="preserve">vague </w:t>
            </w:r>
            <w:r w:rsidRPr="00707C4F">
              <w:rPr>
                <w:rFonts w:ascii="Calibri" w:eastAsia="Calibri" w:hAnsi="Calibri"/>
                <w:sz w:val="18"/>
                <w:szCs w:val="22"/>
                <w:lang w:val="en-US" w:eastAsia="en-US"/>
              </w:rPr>
              <w:t xml:space="preserve"> -   not definite in statement or meaning; not explicit or precise; not definitely fixed, determined or known; not clear in thought or understanding;</w:t>
            </w:r>
          </w:p>
          <w:p w14:paraId="264E5B1D" w14:textId="77777777" w:rsidR="00707C4F" w:rsidRPr="00707C4F" w:rsidRDefault="00707C4F" w:rsidP="00707C4F">
            <w:pPr>
              <w:widowControl w:val="0"/>
              <w:numPr>
                <w:ilvl w:val="0"/>
                <w:numId w:val="47"/>
              </w:numPr>
              <w:spacing w:line="240" w:lineRule="auto"/>
              <w:ind w:left="850" w:hanging="142"/>
              <w:contextualSpacing/>
              <w:rPr>
                <w:rFonts w:ascii="Calibri" w:eastAsia="Calibri" w:hAnsi="Calibri"/>
                <w:sz w:val="18"/>
                <w:szCs w:val="22"/>
                <w:lang w:val="en-US" w:eastAsia="en-US"/>
              </w:rPr>
            </w:pPr>
            <w:r w:rsidRPr="00707C4F">
              <w:rPr>
                <w:rFonts w:ascii="Calibri" w:eastAsia="Calibri" w:hAnsi="Calibri"/>
                <w:sz w:val="18"/>
                <w:szCs w:val="22"/>
                <w:lang w:val="en-US" w:eastAsia="en-US"/>
              </w:rPr>
              <w:t>couched in general or indefinite terms; not definitely or precisely expressed; deficient in details or particulars’</w:t>
            </w:r>
          </w:p>
          <w:p w14:paraId="270A3E87" w14:textId="77777777" w:rsidR="00707C4F" w:rsidRPr="00707C4F" w:rsidRDefault="00707C4F" w:rsidP="00707C4F">
            <w:pPr>
              <w:widowControl w:val="0"/>
              <w:numPr>
                <w:ilvl w:val="0"/>
                <w:numId w:val="47"/>
              </w:numPr>
              <w:spacing w:line="240" w:lineRule="auto"/>
              <w:ind w:left="850" w:hanging="142"/>
              <w:contextualSpacing/>
              <w:rPr>
                <w:rFonts w:ascii="Calibri" w:eastAsia="Calibri" w:hAnsi="Calibri"/>
                <w:sz w:val="18"/>
                <w:szCs w:val="22"/>
                <w:lang w:val="en-US" w:eastAsia="en-US"/>
              </w:rPr>
            </w:pPr>
            <w:r w:rsidRPr="00707C4F">
              <w:rPr>
                <w:rFonts w:ascii="Calibri" w:eastAsia="Calibri" w:hAnsi="Calibri"/>
                <w:sz w:val="18"/>
                <w:szCs w:val="22"/>
                <w:lang w:val="en-US" w:eastAsia="en-US"/>
              </w:rPr>
              <w:t>thinking or communication in an unfocused or imprecise way</w:t>
            </w:r>
          </w:p>
          <w:p w14:paraId="4F0D9676" w14:textId="77777777" w:rsidR="00707C4F" w:rsidRPr="00707C4F" w:rsidRDefault="00707C4F" w:rsidP="00707C4F">
            <w:pPr>
              <w:widowControl w:val="0"/>
              <w:numPr>
                <w:ilvl w:val="0"/>
                <w:numId w:val="48"/>
              </w:numPr>
              <w:spacing w:line="240" w:lineRule="auto"/>
              <w:ind w:left="77"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irrelevant</w:t>
            </w:r>
            <w:r w:rsidRPr="00707C4F">
              <w:rPr>
                <w:rFonts w:ascii="Calibri" w:eastAsia="Calibri" w:hAnsi="Calibri"/>
                <w:sz w:val="18"/>
                <w:szCs w:val="22"/>
                <w:lang w:val="en-US" w:eastAsia="en-US"/>
              </w:rPr>
              <w:t xml:space="preserve"> – not relevant; not applicable or pertinent; not connected with or relevant to something</w:t>
            </w:r>
          </w:p>
          <w:p w14:paraId="57520967" w14:textId="77777777" w:rsidR="00707C4F" w:rsidRPr="00707C4F" w:rsidRDefault="00707C4F" w:rsidP="00707C4F">
            <w:pPr>
              <w:widowControl w:val="0"/>
              <w:numPr>
                <w:ilvl w:val="0"/>
                <w:numId w:val="48"/>
              </w:numPr>
              <w:spacing w:line="240" w:lineRule="auto"/>
              <w:ind w:left="77"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ineffective</w:t>
            </w:r>
            <w:r w:rsidRPr="00707C4F">
              <w:rPr>
                <w:rFonts w:ascii="Calibri" w:eastAsia="Calibri" w:hAnsi="Calibri"/>
                <w:sz w:val="18"/>
                <w:szCs w:val="22"/>
                <w:lang w:val="en-US" w:eastAsia="en-US"/>
              </w:rPr>
              <w:t xml:space="preserve"> – not producing a result, or not producing any significant result; not producing the intended, desired or expected result</w:t>
            </w:r>
          </w:p>
          <w:p w14:paraId="013F9AC6" w14:textId="77777777" w:rsidR="00707C4F" w:rsidRPr="00707C4F" w:rsidRDefault="00707C4F" w:rsidP="00707C4F">
            <w:pPr>
              <w:widowControl w:val="0"/>
              <w:numPr>
                <w:ilvl w:val="0"/>
                <w:numId w:val="48"/>
              </w:numPr>
              <w:spacing w:line="240" w:lineRule="auto"/>
              <w:ind w:left="77"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inappropriate</w:t>
            </w:r>
            <w:r w:rsidRPr="00707C4F">
              <w:rPr>
                <w:rFonts w:ascii="Calibri" w:eastAsia="Calibri" w:hAnsi="Calibri"/>
                <w:sz w:val="18"/>
                <w:szCs w:val="22"/>
                <w:lang w:val="en-US" w:eastAsia="en-US"/>
              </w:rPr>
              <w:t xml:space="preserve"> – not suitable or proper in the circumstances</w:t>
            </w:r>
          </w:p>
          <w:p w14:paraId="0021560E" w14:textId="77777777" w:rsidR="00707C4F" w:rsidRPr="00707C4F" w:rsidRDefault="00707C4F" w:rsidP="00707C4F">
            <w:pPr>
              <w:widowControl w:val="0"/>
              <w:numPr>
                <w:ilvl w:val="0"/>
                <w:numId w:val="48"/>
              </w:numPr>
              <w:spacing w:line="240" w:lineRule="auto"/>
              <w:ind w:left="77" w:firstLine="0"/>
              <w:rPr>
                <w:rFonts w:eastAsia="Arial" w:cs="Arial"/>
                <w:sz w:val="18"/>
                <w:szCs w:val="18"/>
                <w:lang w:val="en-US" w:eastAsia="en-US"/>
              </w:rPr>
            </w:pPr>
            <w:r w:rsidRPr="00707C4F">
              <w:rPr>
                <w:rFonts w:ascii="Calibri" w:eastAsia="Calibri" w:hAnsi="Calibri"/>
                <w:b/>
                <w:sz w:val="18"/>
                <w:szCs w:val="22"/>
                <w:u w:val="single"/>
                <w:lang w:val="en-US" w:eastAsia="en-US"/>
              </w:rPr>
              <w:t>insufficient</w:t>
            </w:r>
            <w:r w:rsidRPr="00707C4F">
              <w:rPr>
                <w:rFonts w:ascii="Calibri" w:eastAsia="Calibri" w:hAnsi="Calibri"/>
                <w:sz w:val="18"/>
                <w:szCs w:val="22"/>
                <w:lang w:val="en-US" w:eastAsia="en-US"/>
              </w:rPr>
              <w:t xml:space="preserve"> – not enough; inadequate for the purpose</w:t>
            </w:r>
          </w:p>
        </w:tc>
      </w:tr>
      <w:tr w:rsidR="00707C4F" w:rsidRPr="00707C4F" w14:paraId="4AD904F8" w14:textId="77777777" w:rsidTr="00707C4F">
        <w:trPr>
          <w:trHeight w:val="170"/>
        </w:trPr>
        <w:tc>
          <w:tcPr>
            <w:tcW w:w="6095" w:type="dxa"/>
            <w:tcBorders>
              <w:top w:val="single" w:sz="4" w:space="0" w:color="A6A8AB"/>
              <w:left w:val="single" w:sz="4" w:space="0" w:color="A6A8AB"/>
              <w:bottom w:val="single" w:sz="4" w:space="0" w:color="A6A8AB"/>
              <w:right w:val="single" w:sz="4" w:space="0" w:color="A6A8AB"/>
            </w:tcBorders>
          </w:tcPr>
          <w:p w14:paraId="02BCF041" w14:textId="77777777" w:rsidR="00707C4F" w:rsidRPr="00707C4F" w:rsidRDefault="00707C4F" w:rsidP="00707C4F">
            <w:pPr>
              <w:pStyle w:val="ListParagraph0"/>
              <w:widowControl w:val="0"/>
              <w:numPr>
                <w:ilvl w:val="0"/>
                <w:numId w:val="58"/>
              </w:numPr>
              <w:tabs>
                <w:tab w:val="left" w:pos="426"/>
              </w:tabs>
              <w:spacing w:after="0" w:line="240" w:lineRule="auto"/>
              <w:ind w:left="284" w:hanging="142"/>
              <w:rPr>
                <w:rFonts w:eastAsia="Arial" w:cs="Arial"/>
                <w:sz w:val="18"/>
                <w:szCs w:val="18"/>
                <w:lang w:val="en-US" w:eastAsia="en-US"/>
              </w:rPr>
            </w:pPr>
            <w:r w:rsidRPr="00707C4F">
              <w:rPr>
                <w:rFonts w:eastAsia="Calibri" w:hAnsi="Calibri"/>
                <w:sz w:val="18"/>
                <w:szCs w:val="18"/>
                <w:lang w:val="en-US" w:eastAsia="en-US"/>
              </w:rPr>
              <w:t>does not satisfy any of the descriptors</w:t>
            </w:r>
            <w:r w:rsidRPr="00707C4F">
              <w:rPr>
                <w:rFonts w:eastAsia="Calibri" w:hAnsi="Calibri"/>
                <w:spacing w:val="-1"/>
                <w:sz w:val="18"/>
                <w:szCs w:val="18"/>
                <w:lang w:val="en-US" w:eastAsia="en-US"/>
              </w:rPr>
              <w:t xml:space="preserve"> </w:t>
            </w:r>
            <w:r w:rsidRPr="00707C4F">
              <w:rPr>
                <w:rFonts w:eastAsia="Calibri" w:hAnsi="Calibri"/>
                <w:sz w:val="18"/>
                <w:szCs w:val="18"/>
                <w:lang w:val="en-US" w:eastAsia="en-US"/>
              </w:rPr>
              <w:t>above.</w:t>
            </w:r>
          </w:p>
        </w:tc>
        <w:tc>
          <w:tcPr>
            <w:tcW w:w="851" w:type="dxa"/>
            <w:tcBorders>
              <w:top w:val="single" w:sz="4" w:space="0" w:color="A6A8AB"/>
              <w:left w:val="single" w:sz="4" w:space="0" w:color="A6A8AB"/>
              <w:bottom w:val="single" w:sz="4" w:space="0" w:color="A6A8AB"/>
              <w:right w:val="single" w:sz="4" w:space="0" w:color="A6A8AB"/>
            </w:tcBorders>
          </w:tcPr>
          <w:p w14:paraId="2559A73C" w14:textId="77777777" w:rsidR="00707C4F" w:rsidRPr="00707C4F" w:rsidRDefault="00707C4F" w:rsidP="006A484E">
            <w:pPr>
              <w:widowControl w:val="0"/>
              <w:spacing w:before="100" w:line="240" w:lineRule="auto"/>
              <w:jc w:val="center"/>
              <w:rPr>
                <w:rFonts w:eastAsia="Arial" w:cs="Arial"/>
                <w:sz w:val="19"/>
                <w:szCs w:val="19"/>
                <w:lang w:val="en-US" w:eastAsia="en-US"/>
              </w:rPr>
            </w:pPr>
            <w:r w:rsidRPr="00707C4F">
              <w:rPr>
                <w:rFonts w:eastAsia="Calibri" w:hAnsi="Calibri"/>
                <w:w w:val="99"/>
                <w:sz w:val="19"/>
                <w:szCs w:val="22"/>
                <w:lang w:val="en-US" w:eastAsia="en-US"/>
              </w:rPr>
              <w:t>0</w:t>
            </w:r>
          </w:p>
        </w:tc>
        <w:tc>
          <w:tcPr>
            <w:tcW w:w="7888" w:type="dxa"/>
            <w:tcBorders>
              <w:top w:val="single" w:sz="4" w:space="0" w:color="A6A8AB"/>
              <w:left w:val="single" w:sz="4" w:space="0" w:color="A6A8AB"/>
              <w:bottom w:val="single" w:sz="4" w:space="0" w:color="A6A8AB"/>
              <w:right w:val="single" w:sz="4" w:space="0" w:color="A6A8AB"/>
            </w:tcBorders>
          </w:tcPr>
          <w:p w14:paraId="7B71766C" w14:textId="77777777" w:rsidR="00707C4F" w:rsidRPr="00707C4F" w:rsidRDefault="00707C4F" w:rsidP="00707C4F">
            <w:pPr>
              <w:widowControl w:val="0"/>
              <w:numPr>
                <w:ilvl w:val="0"/>
                <w:numId w:val="48"/>
              </w:numPr>
              <w:spacing w:before="100" w:line="240" w:lineRule="auto"/>
              <w:ind w:left="77" w:firstLine="0"/>
              <w:jc w:val="center"/>
              <w:rPr>
                <w:rFonts w:eastAsia="Calibri" w:hAnsi="Calibri"/>
                <w:w w:val="99"/>
                <w:sz w:val="19"/>
                <w:szCs w:val="22"/>
                <w:lang w:val="en-US" w:eastAsia="en-US"/>
              </w:rPr>
            </w:pPr>
          </w:p>
        </w:tc>
      </w:tr>
    </w:tbl>
    <w:p w14:paraId="02A08221" w14:textId="77777777" w:rsidR="00707C4F" w:rsidRPr="00707C4F" w:rsidRDefault="00707C4F" w:rsidP="00707C4F">
      <w:pPr>
        <w:widowControl w:val="0"/>
        <w:spacing w:line="240" w:lineRule="auto"/>
        <w:jc w:val="center"/>
        <w:rPr>
          <w:rFonts w:eastAsia="Arial" w:cs="Arial"/>
          <w:sz w:val="19"/>
          <w:szCs w:val="19"/>
          <w:lang w:val="en-US" w:eastAsia="en-US"/>
        </w:rPr>
        <w:sectPr w:rsidR="00707C4F" w:rsidRPr="00707C4F" w:rsidSect="00707C4F">
          <w:pgSz w:w="16850" w:h="11910" w:orient="landscape"/>
          <w:pgMar w:top="460" w:right="1080" w:bottom="440" w:left="900" w:header="0" w:footer="368" w:gutter="0"/>
          <w:cols w:space="720"/>
          <w:docGrid w:linePitch="299"/>
        </w:sectPr>
      </w:pPr>
    </w:p>
    <w:p w14:paraId="62ACCBE8" w14:textId="77777777" w:rsidR="00707C4F" w:rsidRPr="00707C4F" w:rsidRDefault="00707C4F" w:rsidP="00707C4F">
      <w:pPr>
        <w:widowControl w:val="0"/>
        <w:spacing w:line="240" w:lineRule="auto"/>
        <w:ind w:right="1071"/>
        <w:outlineLvl w:val="4"/>
        <w:rPr>
          <w:rFonts w:eastAsia="Arial"/>
          <w:lang w:val="en-US" w:eastAsia="en-US"/>
        </w:rPr>
      </w:pPr>
      <w:bookmarkStart w:id="3" w:name="Criterion:_Analysis_and_interpretation"/>
      <w:bookmarkEnd w:id="3"/>
      <w:r w:rsidRPr="00707C4F">
        <w:rPr>
          <w:rFonts w:eastAsia="Arial"/>
          <w:b/>
          <w:bCs/>
          <w:color w:val="6D6F71"/>
          <w:lang w:val="en-US" w:eastAsia="en-US"/>
        </w:rPr>
        <w:lastRenderedPageBreak/>
        <w:t>Criterion: Analysis and</w:t>
      </w:r>
      <w:r w:rsidRPr="00707C4F">
        <w:rPr>
          <w:rFonts w:eastAsia="Arial"/>
          <w:b/>
          <w:bCs/>
          <w:color w:val="6D6F71"/>
          <w:spacing w:val="-11"/>
          <w:lang w:val="en-US" w:eastAsia="en-US"/>
        </w:rPr>
        <w:t xml:space="preserve"> </w:t>
      </w:r>
      <w:r w:rsidRPr="00707C4F">
        <w:rPr>
          <w:rFonts w:eastAsia="Arial"/>
          <w:b/>
          <w:bCs/>
          <w:color w:val="6D6F71"/>
          <w:lang w:val="en-US" w:eastAsia="en-US"/>
        </w:rPr>
        <w:t>interpretation</w:t>
      </w:r>
    </w:p>
    <w:p w14:paraId="1A176BA9" w14:textId="77777777" w:rsidR="00707C4F" w:rsidRPr="00707C4F" w:rsidRDefault="00707C4F" w:rsidP="00707C4F">
      <w:pPr>
        <w:widowControl w:val="0"/>
        <w:spacing w:line="240" w:lineRule="auto"/>
        <w:ind w:right="1071"/>
        <w:rPr>
          <w:rFonts w:eastAsia="Arial"/>
          <w:lang w:val="en-US" w:eastAsia="en-US"/>
        </w:rPr>
      </w:pPr>
      <w:r w:rsidRPr="00707C4F">
        <w:rPr>
          <w:rFonts w:eastAsia="Arial"/>
          <w:color w:val="6D6F71"/>
          <w:lang w:val="en-US" w:eastAsia="en-US"/>
        </w:rPr>
        <w:t>Assessment</w:t>
      </w:r>
      <w:r w:rsidRPr="00707C4F">
        <w:rPr>
          <w:rFonts w:eastAsia="Arial"/>
          <w:color w:val="6D6F71"/>
          <w:spacing w:val="-4"/>
          <w:lang w:val="en-US" w:eastAsia="en-US"/>
        </w:rPr>
        <w:t xml:space="preserve"> </w:t>
      </w:r>
      <w:r w:rsidRPr="00707C4F">
        <w:rPr>
          <w:rFonts w:eastAsia="Arial"/>
          <w:color w:val="6D6F71"/>
          <w:lang w:val="en-US" w:eastAsia="en-US"/>
        </w:rPr>
        <w:t>objectives</w:t>
      </w:r>
    </w:p>
    <w:p w14:paraId="0F89FDDA" w14:textId="77777777" w:rsidR="00707C4F" w:rsidRPr="00707C4F" w:rsidRDefault="00707C4F" w:rsidP="00707C4F">
      <w:pPr>
        <w:widowControl w:val="0"/>
        <w:numPr>
          <w:ilvl w:val="0"/>
          <w:numId w:val="43"/>
        </w:numPr>
        <w:spacing w:line="240" w:lineRule="auto"/>
        <w:ind w:left="284" w:right="-14" w:hanging="284"/>
        <w:rPr>
          <w:rFonts w:eastAsia="Arial" w:cs="Arial"/>
          <w:lang w:val="en-US" w:eastAsia="en-US"/>
        </w:rPr>
      </w:pPr>
      <w:r w:rsidRPr="00707C4F">
        <w:rPr>
          <w:rFonts w:eastAsia="Calibri" w:hAnsi="Calibri"/>
          <w:color w:val="6D6F71"/>
          <w:szCs w:val="22"/>
          <w:u w:val="single" w:color="6D6F71"/>
          <w:lang w:val="en-US" w:eastAsia="en-US"/>
        </w:rPr>
        <w:t xml:space="preserve">analyse research evidence </w:t>
      </w:r>
      <w:r w:rsidRPr="00707C4F">
        <w:rPr>
          <w:rFonts w:eastAsia="Calibri" w:hAnsi="Calibri"/>
          <w:sz w:val="18"/>
          <w:szCs w:val="22"/>
          <w:lang w:val="en-US" w:eastAsia="en-US"/>
        </w:rPr>
        <w:t>about</w:t>
      </w:r>
      <w:r w:rsidRPr="00707C4F">
        <w:rPr>
          <w:rFonts w:eastAsia="Calibri" w:hAnsi="Calibri"/>
          <w:szCs w:val="22"/>
          <w:lang w:val="en-US" w:eastAsia="en-US"/>
        </w:rPr>
        <w:t xml:space="preserve"> </w:t>
      </w:r>
      <w:r w:rsidRPr="00707C4F">
        <w:rPr>
          <w:rFonts w:eastAsia="Calibri" w:hAnsi="Calibri"/>
          <w:sz w:val="18"/>
          <w:szCs w:val="18"/>
          <w:lang w:val="en-US" w:eastAsia="en-US"/>
        </w:rPr>
        <w:t>properties and structure of materials, or Chemical reactions (reactants products and energy change), or Rates of Chemical reactions</w:t>
      </w:r>
    </w:p>
    <w:p w14:paraId="3BDC444D" w14:textId="77777777" w:rsidR="00707C4F" w:rsidRPr="00707C4F" w:rsidRDefault="00707C4F" w:rsidP="00707C4F">
      <w:pPr>
        <w:widowControl w:val="0"/>
        <w:numPr>
          <w:ilvl w:val="0"/>
          <w:numId w:val="43"/>
        </w:numPr>
        <w:spacing w:line="240" w:lineRule="auto"/>
        <w:ind w:left="284" w:right="-14" w:hanging="284"/>
        <w:rPr>
          <w:rFonts w:eastAsia="Arial" w:cs="Arial"/>
          <w:lang w:val="en-US" w:eastAsia="en-US"/>
        </w:rPr>
      </w:pPr>
      <w:r w:rsidRPr="00707C4F">
        <w:rPr>
          <w:rFonts w:eastAsia="Calibri" w:hAnsi="Calibri"/>
          <w:color w:val="6D6F71"/>
          <w:szCs w:val="22"/>
          <w:u w:val="single" w:color="6D6F71"/>
          <w:lang w:val="en-US" w:eastAsia="en-US"/>
        </w:rPr>
        <w:t xml:space="preserve">interpret research evidence </w:t>
      </w:r>
      <w:r w:rsidRPr="00707C4F">
        <w:rPr>
          <w:rFonts w:eastAsia="Calibri" w:hAnsi="Calibri"/>
          <w:sz w:val="18"/>
          <w:szCs w:val="22"/>
          <w:lang w:val="en-US" w:eastAsia="en-US"/>
        </w:rPr>
        <w:t>about</w:t>
      </w:r>
      <w:r w:rsidRPr="00707C4F">
        <w:rPr>
          <w:rFonts w:eastAsia="Calibri" w:hAnsi="Calibri"/>
          <w:szCs w:val="22"/>
          <w:lang w:val="en-US" w:eastAsia="en-US"/>
        </w:rPr>
        <w:t xml:space="preserve"> </w:t>
      </w:r>
      <w:r w:rsidRPr="00707C4F">
        <w:rPr>
          <w:rFonts w:eastAsia="Calibri" w:hAnsi="Calibri"/>
          <w:sz w:val="18"/>
          <w:szCs w:val="18"/>
          <w:lang w:val="en-US" w:eastAsia="en-US"/>
        </w:rPr>
        <w:t>properties and structure of materials, or Chemical reactions (reactants products and energy change), or Rates of Chemical reactions</w:t>
      </w:r>
    </w:p>
    <w:p w14:paraId="0C3508FB" w14:textId="77777777" w:rsidR="00707C4F" w:rsidRPr="00707C4F" w:rsidRDefault="00707C4F" w:rsidP="00707C4F">
      <w:pPr>
        <w:widowControl w:val="0"/>
        <w:spacing w:before="11" w:line="240" w:lineRule="auto"/>
        <w:rPr>
          <w:rFonts w:eastAsia="Arial" w:cs="Arial"/>
          <w:sz w:val="10"/>
          <w:szCs w:val="10"/>
          <w:lang w:val="en-US" w:eastAsia="en-US"/>
        </w:rPr>
      </w:pPr>
    </w:p>
    <w:tbl>
      <w:tblPr>
        <w:tblW w:w="15032" w:type="dxa"/>
        <w:tblInd w:w="-5" w:type="dxa"/>
        <w:tblLayout w:type="fixed"/>
        <w:tblCellMar>
          <w:left w:w="0" w:type="dxa"/>
          <w:right w:w="0" w:type="dxa"/>
        </w:tblCellMar>
        <w:tblLook w:val="01E0" w:firstRow="1" w:lastRow="1" w:firstColumn="1" w:lastColumn="1" w:noHBand="0" w:noVBand="0"/>
      </w:tblPr>
      <w:tblGrid>
        <w:gridCol w:w="6213"/>
        <w:gridCol w:w="733"/>
        <w:gridCol w:w="8086"/>
      </w:tblGrid>
      <w:tr w:rsidR="00707C4F" w:rsidRPr="00707C4F" w14:paraId="35DADC73" w14:textId="77777777" w:rsidTr="00627751">
        <w:trPr>
          <w:trHeight w:hRule="exact" w:val="442"/>
        </w:trPr>
        <w:tc>
          <w:tcPr>
            <w:tcW w:w="6213" w:type="dxa"/>
            <w:tcBorders>
              <w:top w:val="single" w:sz="4" w:space="0" w:color="A6A8AB"/>
              <w:left w:val="single" w:sz="4" w:space="0" w:color="A6A8AB"/>
              <w:bottom w:val="single" w:sz="12" w:space="0" w:color="D52B1E"/>
              <w:right w:val="single" w:sz="4" w:space="0" w:color="A6A8AB"/>
            </w:tcBorders>
            <w:shd w:val="clear" w:color="auto" w:fill="808184"/>
          </w:tcPr>
          <w:p w14:paraId="69A631D7" w14:textId="77777777" w:rsidR="00707C4F" w:rsidRPr="00707C4F" w:rsidRDefault="00707C4F" w:rsidP="00707C4F">
            <w:pPr>
              <w:widowControl w:val="0"/>
              <w:numPr>
                <w:ilvl w:val="0"/>
                <w:numId w:val="48"/>
              </w:numPr>
              <w:spacing w:before="91" w:line="240" w:lineRule="auto"/>
              <w:ind w:left="0" w:firstLine="0"/>
              <w:rPr>
                <w:rFonts w:eastAsia="Arial" w:cs="Arial"/>
                <w:sz w:val="20"/>
                <w:szCs w:val="20"/>
                <w:lang w:val="en-US" w:eastAsia="en-US"/>
              </w:rPr>
            </w:pPr>
            <w:r w:rsidRPr="00707C4F">
              <w:rPr>
                <w:rFonts w:eastAsia="Calibri" w:hAnsi="Calibri"/>
                <w:b/>
                <w:color w:val="FFFFFF"/>
                <w:sz w:val="20"/>
                <w:szCs w:val="22"/>
                <w:lang w:val="en-US" w:eastAsia="en-US"/>
              </w:rPr>
              <w:t>The student work has the following</w:t>
            </w:r>
            <w:r w:rsidRPr="00707C4F">
              <w:rPr>
                <w:rFonts w:eastAsia="Calibri" w:hAnsi="Calibri"/>
                <w:b/>
                <w:color w:val="FFFFFF"/>
                <w:spacing w:val="-27"/>
                <w:sz w:val="20"/>
                <w:szCs w:val="22"/>
                <w:lang w:val="en-US" w:eastAsia="en-US"/>
              </w:rPr>
              <w:t xml:space="preserve"> </w:t>
            </w:r>
            <w:r w:rsidRPr="00707C4F">
              <w:rPr>
                <w:rFonts w:eastAsia="Calibri" w:hAnsi="Calibri"/>
                <w:b/>
                <w:color w:val="FFFFFF"/>
                <w:sz w:val="20"/>
                <w:szCs w:val="22"/>
                <w:lang w:val="en-US" w:eastAsia="en-US"/>
              </w:rPr>
              <w:t>characteristics:</w:t>
            </w:r>
          </w:p>
        </w:tc>
        <w:tc>
          <w:tcPr>
            <w:tcW w:w="733" w:type="dxa"/>
            <w:tcBorders>
              <w:top w:val="single" w:sz="4" w:space="0" w:color="A6A8AB"/>
              <w:left w:val="single" w:sz="4" w:space="0" w:color="A6A8AB"/>
              <w:bottom w:val="single" w:sz="12" w:space="0" w:color="D52B1E"/>
              <w:right w:val="single" w:sz="4" w:space="0" w:color="A6A8AB"/>
            </w:tcBorders>
            <w:shd w:val="clear" w:color="auto" w:fill="808184"/>
          </w:tcPr>
          <w:p w14:paraId="27D2E8D6" w14:textId="77777777" w:rsidR="00707C4F" w:rsidRPr="00707C4F" w:rsidRDefault="00707C4F" w:rsidP="006A484E">
            <w:pPr>
              <w:widowControl w:val="0"/>
              <w:spacing w:before="91" w:line="240" w:lineRule="auto"/>
              <w:jc w:val="center"/>
              <w:rPr>
                <w:rFonts w:eastAsia="Arial" w:cs="Arial"/>
                <w:sz w:val="20"/>
                <w:szCs w:val="20"/>
                <w:lang w:val="en-US" w:eastAsia="en-US"/>
              </w:rPr>
            </w:pPr>
            <w:r w:rsidRPr="00707C4F">
              <w:rPr>
                <w:rFonts w:eastAsia="Calibri" w:hAnsi="Calibri"/>
                <w:b/>
                <w:color w:val="FFFFFF"/>
                <w:sz w:val="20"/>
                <w:szCs w:val="22"/>
                <w:lang w:val="en-US" w:eastAsia="en-US"/>
              </w:rPr>
              <w:t>Marks</w:t>
            </w:r>
          </w:p>
        </w:tc>
        <w:tc>
          <w:tcPr>
            <w:tcW w:w="8086" w:type="dxa"/>
            <w:tcBorders>
              <w:top w:val="single" w:sz="4" w:space="0" w:color="A6A8AB"/>
              <w:left w:val="single" w:sz="4" w:space="0" w:color="A6A8AB"/>
              <w:bottom w:val="single" w:sz="12" w:space="0" w:color="D52B1E"/>
              <w:right w:val="single" w:sz="4" w:space="0" w:color="A6A8AB"/>
            </w:tcBorders>
            <w:shd w:val="clear" w:color="auto" w:fill="808184"/>
          </w:tcPr>
          <w:p w14:paraId="613B2A83" w14:textId="77777777" w:rsidR="00707C4F" w:rsidRPr="00707C4F" w:rsidRDefault="00707C4F" w:rsidP="00707C4F">
            <w:pPr>
              <w:widowControl w:val="0"/>
              <w:numPr>
                <w:ilvl w:val="0"/>
                <w:numId w:val="48"/>
              </w:numPr>
              <w:spacing w:before="91" w:line="240" w:lineRule="auto"/>
              <w:ind w:left="142" w:firstLine="0"/>
              <w:jc w:val="center"/>
              <w:rPr>
                <w:rFonts w:eastAsia="Calibri" w:hAnsi="Calibri"/>
                <w:b/>
                <w:color w:val="FFFFFF"/>
                <w:sz w:val="20"/>
                <w:szCs w:val="22"/>
                <w:lang w:val="en-US" w:eastAsia="en-US"/>
              </w:rPr>
            </w:pPr>
            <w:r w:rsidRPr="00707C4F">
              <w:rPr>
                <w:rFonts w:eastAsia="Calibri" w:hAnsi="Calibri"/>
                <w:b/>
                <w:color w:val="FFFFFF"/>
                <w:sz w:val="20"/>
                <w:szCs w:val="22"/>
                <w:lang w:val="en-US" w:eastAsia="en-US"/>
              </w:rPr>
              <w:t>Definitions</w:t>
            </w:r>
          </w:p>
        </w:tc>
      </w:tr>
      <w:tr w:rsidR="00707C4F" w:rsidRPr="00707C4F" w14:paraId="2CCED992" w14:textId="77777777" w:rsidTr="00627751">
        <w:trPr>
          <w:trHeight w:val="3636"/>
        </w:trPr>
        <w:tc>
          <w:tcPr>
            <w:tcW w:w="6213" w:type="dxa"/>
            <w:tcBorders>
              <w:top w:val="single" w:sz="12" w:space="0" w:color="D52B1E"/>
              <w:left w:val="single" w:sz="4" w:space="0" w:color="A6A8AB"/>
              <w:bottom w:val="single" w:sz="4" w:space="0" w:color="A6A8AB"/>
              <w:right w:val="single" w:sz="4" w:space="0" w:color="A6A8AB"/>
            </w:tcBorders>
          </w:tcPr>
          <w:p w14:paraId="28480118" w14:textId="2EA063B7" w:rsidR="00707C4F" w:rsidRPr="00707C4F" w:rsidRDefault="00707C4F" w:rsidP="00707C4F">
            <w:pPr>
              <w:widowControl w:val="0"/>
              <w:numPr>
                <w:ilvl w:val="0"/>
                <w:numId w:val="42"/>
              </w:numPr>
              <w:tabs>
                <w:tab w:val="left" w:pos="332"/>
              </w:tabs>
              <w:spacing w:before="79" w:line="237" w:lineRule="auto"/>
              <w:ind w:left="149" w:firstLine="7"/>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systematic </w:t>
            </w:r>
            <w:r w:rsidRPr="00707C4F">
              <w:rPr>
                <w:rFonts w:eastAsia="Calibri" w:hAnsi="Calibri"/>
                <w:sz w:val="18"/>
                <w:szCs w:val="18"/>
                <w:lang w:val="en-US" w:eastAsia="en-US"/>
              </w:rPr>
              <w:t xml:space="preserve">and </w:t>
            </w:r>
            <w:r w:rsidRPr="00707C4F">
              <w:rPr>
                <w:rFonts w:eastAsia="Calibri" w:hAnsi="Calibri"/>
                <w:color w:val="6D6F71"/>
                <w:sz w:val="18"/>
                <w:szCs w:val="18"/>
                <w:u w:val="single" w:color="6D6F71"/>
                <w:lang w:val="en-US" w:eastAsia="en-US"/>
              </w:rPr>
              <w:t xml:space="preserve">effective analysis </w:t>
            </w:r>
            <w:r w:rsidRPr="00707C4F">
              <w:rPr>
                <w:rFonts w:eastAsia="Calibri" w:hAnsi="Calibri"/>
                <w:sz w:val="18"/>
                <w:szCs w:val="18"/>
                <w:lang w:val="en-US" w:eastAsia="en-US"/>
              </w:rPr>
              <w:t xml:space="preserve">of </w:t>
            </w:r>
            <w:r w:rsidRPr="00707C4F">
              <w:rPr>
                <w:rFonts w:eastAsia="Calibri" w:hAnsi="Calibri"/>
                <w:color w:val="6D6F71"/>
                <w:sz w:val="18"/>
                <w:szCs w:val="18"/>
                <w:u w:val="single" w:color="6D6F71"/>
                <w:lang w:val="en-US" w:eastAsia="en-US"/>
              </w:rPr>
              <w:t xml:space="preserve">qualitative data </w:t>
            </w:r>
            <w:r w:rsidRPr="00707C4F">
              <w:rPr>
                <w:rFonts w:eastAsia="Calibri" w:hAnsi="Calibri"/>
                <w:sz w:val="18"/>
                <w:szCs w:val="18"/>
                <w:lang w:val="en-US" w:eastAsia="en-US"/>
              </w:rPr>
              <w:t xml:space="preserve">and/or </w:t>
            </w:r>
            <w:r w:rsidRPr="00707C4F">
              <w:rPr>
                <w:rFonts w:eastAsia="Calibri" w:hAnsi="Calibri"/>
                <w:sz w:val="18"/>
                <w:szCs w:val="18"/>
                <w:lang w:val="en-US" w:eastAsia="en-US"/>
              </w:rPr>
              <w:tab/>
            </w:r>
            <w:r w:rsidRPr="00707C4F">
              <w:rPr>
                <w:rFonts w:eastAsia="Calibri" w:hAnsi="Calibri"/>
                <w:color w:val="6D6F71"/>
                <w:sz w:val="18"/>
                <w:szCs w:val="18"/>
                <w:u w:val="single" w:color="6D6F71"/>
                <w:lang w:val="en-US" w:eastAsia="en-US"/>
              </w:rPr>
              <w:t xml:space="preserve">quantitative </w:t>
            </w:r>
            <w:r w:rsidRPr="00707C4F">
              <w:rPr>
                <w:rFonts w:eastAsia="Calibri" w:hAnsi="Calibri"/>
                <w:color w:val="6D6F71"/>
                <w:sz w:val="18"/>
                <w:szCs w:val="18"/>
                <w:lang w:val="en-US" w:eastAsia="en-US"/>
              </w:rPr>
              <w:tab/>
            </w:r>
            <w:r w:rsidRPr="00707C4F">
              <w:rPr>
                <w:rFonts w:eastAsia="Calibri" w:hAnsi="Calibri"/>
                <w:color w:val="6D6F71"/>
                <w:sz w:val="18"/>
                <w:szCs w:val="18"/>
                <w:u w:val="single" w:color="6D6F71"/>
                <w:lang w:val="en-US" w:eastAsia="en-US"/>
              </w:rPr>
              <w:t xml:space="preserve">data </w:t>
            </w:r>
            <w:r w:rsidRPr="00707C4F">
              <w:rPr>
                <w:rFonts w:eastAsia="Calibri" w:hAnsi="Calibri"/>
                <w:sz w:val="18"/>
                <w:szCs w:val="18"/>
                <w:lang w:val="en-US" w:eastAsia="en-US"/>
              </w:rPr>
              <w:t>within</w:t>
            </w:r>
            <w:r w:rsidRPr="00707C4F">
              <w:rPr>
                <w:rFonts w:eastAsia="Calibri" w:hAnsi="Calibri"/>
                <w:spacing w:val="-15"/>
                <w:sz w:val="18"/>
                <w:szCs w:val="18"/>
                <w:lang w:val="en-US" w:eastAsia="en-US"/>
              </w:rPr>
              <w:t xml:space="preserve"> </w:t>
            </w:r>
            <w:r w:rsidRPr="00707C4F">
              <w:rPr>
                <w:rFonts w:eastAsia="Calibri" w:hAnsi="Calibri"/>
                <w:sz w:val="18"/>
                <w:szCs w:val="18"/>
                <w:lang w:val="en-US" w:eastAsia="en-US"/>
              </w:rPr>
              <w:t>the</w:t>
            </w:r>
            <w:r w:rsidRPr="00707C4F">
              <w:rPr>
                <w:rFonts w:eastAsia="Calibri" w:hAnsi="Calibri"/>
                <w:w w:val="99"/>
                <w:sz w:val="18"/>
                <w:szCs w:val="18"/>
                <w:lang w:val="en-US" w:eastAsia="en-US"/>
              </w:rPr>
              <w:t xml:space="preserve"> </w:t>
            </w:r>
            <w:r w:rsidRPr="00707C4F">
              <w:rPr>
                <w:rFonts w:eastAsia="Calibri" w:hAnsi="Calibri"/>
                <w:sz w:val="18"/>
                <w:szCs w:val="18"/>
                <w:lang w:val="en-US" w:eastAsia="en-US"/>
              </w:rPr>
              <w:t>sources about properties and structure of materials, or Chemical reactions (reactants products and energy change), demonstrated</w:t>
            </w:r>
            <w:r w:rsidRPr="00707C4F">
              <w:rPr>
                <w:rFonts w:eastAsia="Calibri" w:hAnsi="Calibri"/>
                <w:spacing w:val="-1"/>
                <w:sz w:val="18"/>
                <w:szCs w:val="18"/>
                <w:lang w:val="en-US" w:eastAsia="en-US"/>
              </w:rPr>
              <w:t xml:space="preserve"> </w:t>
            </w:r>
            <w:r w:rsidRPr="00707C4F">
              <w:rPr>
                <w:rFonts w:eastAsia="Calibri" w:hAnsi="Calibri"/>
                <w:sz w:val="18"/>
                <w:szCs w:val="18"/>
                <w:lang w:val="en-US" w:eastAsia="en-US"/>
              </w:rPr>
              <w:t>by</w:t>
            </w:r>
          </w:p>
          <w:p w14:paraId="6D5EBCF9" w14:textId="77777777" w:rsidR="00707C4F" w:rsidRPr="00707C4F" w:rsidRDefault="00707C4F" w:rsidP="00707C4F">
            <w:pPr>
              <w:widowControl w:val="0"/>
              <w:numPr>
                <w:ilvl w:val="1"/>
                <w:numId w:val="42"/>
              </w:numPr>
              <w:tabs>
                <w:tab w:val="left" w:pos="853"/>
              </w:tabs>
              <w:spacing w:before="41" w:line="240" w:lineRule="auto"/>
              <w:ind w:left="569" w:hanging="283"/>
              <w:rPr>
                <w:rFonts w:eastAsia="Arial" w:cs="Arial"/>
                <w:sz w:val="18"/>
                <w:szCs w:val="18"/>
                <w:lang w:val="en-US" w:eastAsia="en-US"/>
              </w:rPr>
            </w:pPr>
            <w:r w:rsidRPr="00707C4F">
              <w:rPr>
                <w:rFonts w:eastAsia="Calibri" w:hAnsi="Calibri"/>
                <w:sz w:val="18"/>
                <w:szCs w:val="18"/>
                <w:lang w:val="en-US" w:eastAsia="en-US"/>
              </w:rPr>
              <w:t xml:space="preserve">the </w:t>
            </w:r>
            <w:r w:rsidRPr="00707C4F">
              <w:rPr>
                <w:rFonts w:eastAsia="Calibri" w:hAnsi="Calibri"/>
                <w:color w:val="6D6F71"/>
                <w:sz w:val="18"/>
                <w:szCs w:val="18"/>
                <w:u w:val="single" w:color="6D6F71"/>
                <w:lang w:val="en-US" w:eastAsia="en-US"/>
              </w:rPr>
              <w:t xml:space="preserve">identification </w:t>
            </w:r>
            <w:r w:rsidRPr="00707C4F">
              <w:rPr>
                <w:rFonts w:eastAsia="Calibri" w:hAnsi="Calibri"/>
                <w:sz w:val="18"/>
                <w:szCs w:val="18"/>
                <w:lang w:val="en-US" w:eastAsia="en-US"/>
              </w:rPr>
              <w:t xml:space="preserve">of </w:t>
            </w:r>
            <w:r w:rsidRPr="00707C4F">
              <w:rPr>
                <w:rFonts w:eastAsia="Calibri" w:hAnsi="Calibri"/>
                <w:color w:val="6D6F71"/>
                <w:sz w:val="18"/>
                <w:szCs w:val="18"/>
                <w:u w:val="single" w:color="6D6F71"/>
                <w:lang w:val="en-US" w:eastAsia="en-US"/>
              </w:rPr>
              <w:t>sufficie</w:t>
            </w:r>
            <w:r w:rsidRPr="00707C4F">
              <w:rPr>
                <w:rFonts w:eastAsia="Calibri" w:hAnsi="Calibri"/>
                <w:color w:val="6D6F71"/>
                <w:sz w:val="18"/>
                <w:szCs w:val="18"/>
                <w:lang w:val="en-US" w:eastAsia="en-US"/>
              </w:rPr>
              <w:t xml:space="preserve">nt </w:t>
            </w:r>
            <w:r w:rsidRPr="00707C4F">
              <w:rPr>
                <w:rFonts w:eastAsia="Calibri" w:hAnsi="Calibri"/>
                <w:sz w:val="18"/>
                <w:szCs w:val="18"/>
                <w:lang w:val="en-US" w:eastAsia="en-US"/>
              </w:rPr>
              <w:t xml:space="preserve">and </w:t>
            </w:r>
            <w:r w:rsidRPr="00707C4F">
              <w:rPr>
                <w:rFonts w:eastAsia="Calibri" w:hAnsi="Calibri"/>
                <w:color w:val="6D6F71"/>
                <w:sz w:val="18"/>
                <w:szCs w:val="18"/>
                <w:u w:val="single" w:color="6D6F71"/>
                <w:lang w:val="en-US" w:eastAsia="en-US"/>
              </w:rPr>
              <w:t>releva</w:t>
            </w:r>
            <w:r w:rsidRPr="00707C4F">
              <w:rPr>
                <w:rFonts w:eastAsia="Calibri" w:hAnsi="Calibri"/>
                <w:color w:val="6D6F71"/>
                <w:sz w:val="18"/>
                <w:szCs w:val="18"/>
                <w:lang w:val="en-US" w:eastAsia="en-US"/>
              </w:rPr>
              <w:t>nt</w:t>
            </w:r>
            <w:r w:rsidRPr="00707C4F">
              <w:rPr>
                <w:rFonts w:eastAsia="Calibri" w:hAnsi="Calibri"/>
                <w:color w:val="6D6F71"/>
                <w:spacing w:val="-2"/>
                <w:sz w:val="18"/>
                <w:szCs w:val="18"/>
                <w:lang w:val="en-US" w:eastAsia="en-US"/>
              </w:rPr>
              <w:t xml:space="preserve"> </w:t>
            </w:r>
            <w:r w:rsidRPr="00707C4F">
              <w:rPr>
                <w:rFonts w:eastAsia="Calibri" w:hAnsi="Calibri"/>
                <w:color w:val="6D6F71"/>
                <w:sz w:val="18"/>
                <w:szCs w:val="18"/>
                <w:u w:val="single" w:color="6D6F71"/>
                <w:lang w:val="en-US" w:eastAsia="en-US"/>
              </w:rPr>
              <w:t>evidence</w:t>
            </w:r>
          </w:p>
          <w:p w14:paraId="668492B1" w14:textId="77777777" w:rsidR="00707C4F" w:rsidRPr="00707C4F" w:rsidRDefault="00707C4F" w:rsidP="00707C4F">
            <w:pPr>
              <w:widowControl w:val="0"/>
              <w:numPr>
                <w:ilvl w:val="1"/>
                <w:numId w:val="42"/>
              </w:numPr>
              <w:tabs>
                <w:tab w:val="left" w:pos="853"/>
              </w:tabs>
              <w:spacing w:before="24" w:line="240" w:lineRule="auto"/>
              <w:ind w:left="569" w:hanging="283"/>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thorough </w:t>
            </w:r>
            <w:r w:rsidRPr="00707C4F">
              <w:rPr>
                <w:rFonts w:eastAsia="Calibri" w:hAnsi="Calibri"/>
                <w:sz w:val="18"/>
                <w:szCs w:val="18"/>
                <w:lang w:val="en-US" w:eastAsia="en-US"/>
              </w:rPr>
              <w:t xml:space="preserve">identification of relevant </w:t>
            </w:r>
            <w:r w:rsidRPr="00707C4F">
              <w:rPr>
                <w:rFonts w:eastAsia="Calibri" w:hAnsi="Calibri"/>
                <w:color w:val="6D6F71"/>
                <w:sz w:val="18"/>
                <w:szCs w:val="18"/>
                <w:u w:val="single" w:color="6D6F71"/>
                <w:lang w:val="en-US" w:eastAsia="en-US"/>
              </w:rPr>
              <w:t>trends</w:t>
            </w:r>
            <w:r w:rsidRPr="00707C4F">
              <w:rPr>
                <w:rFonts w:eastAsia="Calibri" w:hAnsi="Calibri"/>
                <w:sz w:val="18"/>
                <w:szCs w:val="18"/>
                <w:lang w:val="en-US" w:eastAsia="en-US"/>
              </w:rPr>
              <w:t xml:space="preserve">, </w:t>
            </w:r>
            <w:r w:rsidRPr="00707C4F">
              <w:rPr>
                <w:rFonts w:eastAsia="Calibri" w:hAnsi="Calibri"/>
                <w:color w:val="6D6F71"/>
                <w:sz w:val="18"/>
                <w:szCs w:val="18"/>
                <w:u w:val="single" w:color="6D6F71"/>
                <w:lang w:val="en-US" w:eastAsia="en-US"/>
              </w:rPr>
              <w:t xml:space="preserve">patterns </w:t>
            </w:r>
            <w:r w:rsidRPr="00707C4F">
              <w:rPr>
                <w:rFonts w:eastAsia="Calibri" w:hAnsi="Calibri"/>
                <w:sz w:val="18"/>
                <w:szCs w:val="18"/>
                <w:lang w:val="en-US" w:eastAsia="en-US"/>
              </w:rPr>
              <w:t xml:space="preserve">or </w:t>
            </w:r>
            <w:r w:rsidRPr="00707C4F">
              <w:rPr>
                <w:rFonts w:eastAsia="Calibri" w:hAnsi="Calibri"/>
                <w:color w:val="6D6F71"/>
                <w:sz w:val="18"/>
                <w:szCs w:val="18"/>
                <w:u w:val="single" w:color="6D6F71"/>
                <w:lang w:val="en-US" w:eastAsia="en-US"/>
              </w:rPr>
              <w:t>relationships</w:t>
            </w:r>
          </w:p>
          <w:p w14:paraId="06FC826C" w14:textId="77777777" w:rsidR="00707C4F" w:rsidRPr="00707C4F" w:rsidRDefault="00707C4F" w:rsidP="00707C4F">
            <w:pPr>
              <w:widowControl w:val="0"/>
              <w:numPr>
                <w:ilvl w:val="1"/>
                <w:numId w:val="42"/>
              </w:numPr>
              <w:tabs>
                <w:tab w:val="left" w:pos="853"/>
              </w:tabs>
              <w:spacing w:before="21" w:line="240" w:lineRule="auto"/>
              <w:ind w:left="569" w:hanging="283"/>
              <w:rPr>
                <w:rFonts w:eastAsia="Arial" w:cs="Arial"/>
                <w:sz w:val="18"/>
                <w:szCs w:val="18"/>
                <w:lang w:val="en-US" w:eastAsia="en-US"/>
              </w:rPr>
            </w:pPr>
            <w:r w:rsidRPr="00707C4F">
              <w:rPr>
                <w:rFonts w:eastAsia="Calibri" w:hAnsi="Calibri"/>
                <w:sz w:val="18"/>
                <w:szCs w:val="18"/>
                <w:lang w:val="en-US" w:eastAsia="en-US"/>
              </w:rPr>
              <w:t xml:space="preserve">thorough and </w:t>
            </w:r>
            <w:r w:rsidRPr="00707C4F">
              <w:rPr>
                <w:rFonts w:eastAsia="Calibri" w:hAnsi="Calibri"/>
                <w:color w:val="6D6F71"/>
                <w:sz w:val="18"/>
                <w:szCs w:val="18"/>
                <w:u w:val="single" w:color="6D6F71"/>
                <w:lang w:val="en-US" w:eastAsia="en-US"/>
              </w:rPr>
              <w:t xml:space="preserve">appropriate </w:t>
            </w:r>
            <w:r w:rsidRPr="00707C4F">
              <w:rPr>
                <w:rFonts w:eastAsia="Calibri" w:hAnsi="Calibri"/>
                <w:sz w:val="18"/>
                <w:szCs w:val="18"/>
                <w:lang w:val="en-US" w:eastAsia="en-US"/>
              </w:rPr>
              <w:t xml:space="preserve">identification of </w:t>
            </w:r>
            <w:r w:rsidRPr="00707C4F">
              <w:rPr>
                <w:rFonts w:eastAsia="Calibri" w:hAnsi="Calibri"/>
                <w:color w:val="6D6F71"/>
                <w:sz w:val="18"/>
                <w:szCs w:val="18"/>
                <w:lang w:val="en-US" w:eastAsia="en-US"/>
              </w:rPr>
              <w:t xml:space="preserve">limitations </w:t>
            </w:r>
            <w:r w:rsidRPr="00707C4F">
              <w:rPr>
                <w:rFonts w:eastAsia="Calibri" w:hAnsi="Calibri"/>
                <w:sz w:val="18"/>
                <w:szCs w:val="18"/>
                <w:lang w:val="en-US" w:eastAsia="en-US"/>
              </w:rPr>
              <w:t>of</w:t>
            </w:r>
            <w:r w:rsidRPr="00707C4F">
              <w:rPr>
                <w:rFonts w:eastAsia="Calibri" w:hAnsi="Calibri"/>
                <w:spacing w:val="1"/>
                <w:sz w:val="18"/>
                <w:szCs w:val="18"/>
                <w:lang w:val="en-US" w:eastAsia="en-US"/>
              </w:rPr>
              <w:t xml:space="preserve"> </w:t>
            </w:r>
            <w:r w:rsidRPr="00707C4F">
              <w:rPr>
                <w:rFonts w:eastAsia="Calibri" w:hAnsi="Calibri"/>
                <w:sz w:val="18"/>
                <w:szCs w:val="18"/>
                <w:lang w:val="en-US" w:eastAsia="en-US"/>
              </w:rPr>
              <w:t>evidence</w:t>
            </w:r>
          </w:p>
          <w:p w14:paraId="20240EDA" w14:textId="59992251" w:rsidR="00707C4F" w:rsidRPr="00707C4F" w:rsidRDefault="00707C4F" w:rsidP="00707C4F">
            <w:pPr>
              <w:widowControl w:val="0"/>
              <w:numPr>
                <w:ilvl w:val="0"/>
                <w:numId w:val="42"/>
              </w:numPr>
              <w:tabs>
                <w:tab w:val="left" w:pos="332"/>
              </w:tabs>
              <w:spacing w:before="25" w:line="240" w:lineRule="auto"/>
              <w:ind w:left="149" w:right="88" w:firstLine="0"/>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insightful interpretation </w:t>
            </w:r>
            <w:r w:rsidRPr="00707C4F">
              <w:rPr>
                <w:rFonts w:eastAsia="Calibri" w:hAnsi="Calibri"/>
                <w:sz w:val="18"/>
                <w:szCs w:val="18"/>
                <w:lang w:val="en-US" w:eastAsia="en-US"/>
              </w:rPr>
              <w:t xml:space="preserve">of </w:t>
            </w:r>
            <w:r w:rsidRPr="00707C4F">
              <w:rPr>
                <w:rFonts w:eastAsia="Calibri" w:hAnsi="Calibri"/>
                <w:color w:val="6D6F71"/>
                <w:sz w:val="18"/>
                <w:szCs w:val="18"/>
                <w:u w:val="single" w:color="6D6F71"/>
                <w:lang w:val="en-US" w:eastAsia="en-US"/>
              </w:rPr>
              <w:t xml:space="preserve">research </w:t>
            </w:r>
            <w:r w:rsidRPr="00707C4F">
              <w:rPr>
                <w:rFonts w:eastAsia="Calibri" w:hAnsi="Calibri"/>
                <w:sz w:val="18"/>
                <w:szCs w:val="18"/>
                <w:lang w:val="en-US" w:eastAsia="en-US"/>
              </w:rPr>
              <w:t>evidence about properties and structure of materials, or Chemical reactions (reactants products and energy change), demonstrated by</w:t>
            </w:r>
          </w:p>
          <w:p w14:paraId="225A7BB7" w14:textId="77777777" w:rsidR="00707C4F" w:rsidRPr="00707C4F" w:rsidRDefault="00707C4F" w:rsidP="00707C4F">
            <w:pPr>
              <w:widowControl w:val="0"/>
              <w:numPr>
                <w:ilvl w:val="0"/>
                <w:numId w:val="52"/>
              </w:numPr>
              <w:tabs>
                <w:tab w:val="left" w:pos="1278"/>
              </w:tabs>
              <w:spacing w:before="25" w:line="240" w:lineRule="auto"/>
              <w:ind w:left="569" w:right="88" w:hanging="283"/>
              <w:rPr>
                <w:rFonts w:eastAsia="Arial" w:cs="Arial"/>
                <w:sz w:val="18"/>
                <w:szCs w:val="18"/>
                <w:lang w:val="en-US" w:eastAsia="en-US"/>
              </w:rPr>
            </w:pPr>
            <w:r w:rsidRPr="00707C4F">
              <w:rPr>
                <w:rFonts w:eastAsia="Calibri" w:hAnsi="Calibri"/>
                <w:sz w:val="18"/>
                <w:szCs w:val="18"/>
                <w:lang w:val="en-US" w:eastAsia="en-US"/>
              </w:rPr>
              <w:t xml:space="preserve"> </w:t>
            </w:r>
            <w:r w:rsidRPr="00707C4F">
              <w:rPr>
                <w:rFonts w:eastAsia="Calibri" w:hAnsi="Calibri"/>
                <w:color w:val="6D6F71"/>
                <w:sz w:val="18"/>
                <w:szCs w:val="18"/>
                <w:u w:val="single" w:color="6D6F71"/>
                <w:lang w:val="en-US" w:eastAsia="en-US"/>
              </w:rPr>
              <w:t xml:space="preserve">justified </w:t>
            </w:r>
            <w:r w:rsidRPr="00707C4F">
              <w:rPr>
                <w:rFonts w:eastAsia="Calibri" w:hAnsi="Calibri"/>
                <w:sz w:val="18"/>
                <w:szCs w:val="18"/>
                <w:lang w:val="en-US" w:eastAsia="en-US"/>
              </w:rPr>
              <w:t>scientific</w:t>
            </w:r>
            <w:r w:rsidRPr="00707C4F">
              <w:rPr>
                <w:rFonts w:eastAsia="Calibri" w:hAnsi="Calibri"/>
                <w:spacing w:val="-10"/>
                <w:sz w:val="18"/>
                <w:szCs w:val="18"/>
                <w:lang w:val="en-US" w:eastAsia="en-US"/>
              </w:rPr>
              <w:t xml:space="preserve"> </w:t>
            </w:r>
            <w:r w:rsidRPr="00707C4F">
              <w:rPr>
                <w:rFonts w:eastAsia="Calibri" w:hAnsi="Calibri"/>
                <w:color w:val="6D6F71"/>
                <w:sz w:val="18"/>
                <w:szCs w:val="18"/>
                <w:u w:val="single" w:color="6D6F71"/>
                <w:lang w:val="en-US" w:eastAsia="en-US"/>
              </w:rPr>
              <w:t>argument</w:t>
            </w:r>
            <w:r w:rsidRPr="00707C4F">
              <w:rPr>
                <w:rFonts w:eastAsia="Calibri" w:hAnsi="Calibri"/>
                <w:sz w:val="18"/>
                <w:szCs w:val="18"/>
                <w:lang w:val="en-US" w:eastAsia="en-US"/>
              </w:rPr>
              <w:t>/s.</w:t>
            </w:r>
          </w:p>
        </w:tc>
        <w:tc>
          <w:tcPr>
            <w:tcW w:w="733" w:type="dxa"/>
            <w:tcBorders>
              <w:top w:val="single" w:sz="12" w:space="0" w:color="D52B1E"/>
              <w:left w:val="single" w:sz="4" w:space="0" w:color="A6A8AB"/>
              <w:bottom w:val="single" w:sz="4" w:space="0" w:color="A6A8AB"/>
              <w:right w:val="single" w:sz="4" w:space="0" w:color="A6A8AB"/>
            </w:tcBorders>
          </w:tcPr>
          <w:p w14:paraId="0448F001" w14:textId="77777777" w:rsidR="00707C4F" w:rsidRPr="00707C4F" w:rsidRDefault="00707C4F" w:rsidP="006A484E">
            <w:pPr>
              <w:widowControl w:val="0"/>
              <w:spacing w:line="240" w:lineRule="auto"/>
              <w:jc w:val="center"/>
              <w:rPr>
                <w:rFonts w:eastAsia="Arial" w:cs="Arial"/>
                <w:sz w:val="18"/>
                <w:szCs w:val="18"/>
                <w:lang w:val="en-US" w:eastAsia="en-US"/>
              </w:rPr>
            </w:pPr>
          </w:p>
          <w:p w14:paraId="7D2C05A4" w14:textId="77777777" w:rsidR="00707C4F" w:rsidRPr="00707C4F" w:rsidRDefault="00707C4F" w:rsidP="006A484E">
            <w:pPr>
              <w:widowControl w:val="0"/>
              <w:spacing w:line="240" w:lineRule="auto"/>
              <w:jc w:val="center"/>
              <w:rPr>
                <w:rFonts w:eastAsia="Arial" w:cs="Arial"/>
                <w:sz w:val="18"/>
                <w:szCs w:val="18"/>
                <w:lang w:val="en-US" w:eastAsia="en-US"/>
              </w:rPr>
            </w:pPr>
          </w:p>
          <w:p w14:paraId="1CE15606" w14:textId="77777777" w:rsidR="00707C4F" w:rsidRPr="00707C4F" w:rsidRDefault="00707C4F" w:rsidP="006A484E">
            <w:pPr>
              <w:widowControl w:val="0"/>
              <w:spacing w:line="240" w:lineRule="auto"/>
              <w:jc w:val="center"/>
              <w:rPr>
                <w:rFonts w:eastAsia="Arial" w:cs="Arial"/>
                <w:sz w:val="18"/>
                <w:szCs w:val="18"/>
                <w:lang w:val="en-US" w:eastAsia="en-US"/>
              </w:rPr>
            </w:pPr>
          </w:p>
          <w:p w14:paraId="0BADD7F5" w14:textId="77777777" w:rsidR="00707C4F" w:rsidRPr="00707C4F" w:rsidRDefault="00707C4F" w:rsidP="006A484E">
            <w:pPr>
              <w:widowControl w:val="0"/>
              <w:spacing w:line="240" w:lineRule="auto"/>
              <w:jc w:val="center"/>
              <w:rPr>
                <w:rFonts w:eastAsia="Arial" w:cs="Arial"/>
                <w:sz w:val="18"/>
                <w:szCs w:val="18"/>
                <w:lang w:val="en-US" w:eastAsia="en-US"/>
              </w:rPr>
            </w:pPr>
          </w:p>
          <w:p w14:paraId="420B7B79" w14:textId="77777777" w:rsidR="006A484E" w:rsidRDefault="006A484E" w:rsidP="006A484E">
            <w:pPr>
              <w:widowControl w:val="0"/>
              <w:spacing w:before="107" w:line="240" w:lineRule="auto"/>
              <w:jc w:val="center"/>
              <w:rPr>
                <w:rFonts w:eastAsia="Arial" w:cs="Arial"/>
                <w:sz w:val="19"/>
                <w:szCs w:val="19"/>
                <w:lang w:val="en-US" w:eastAsia="en-US"/>
              </w:rPr>
            </w:pPr>
          </w:p>
          <w:p w14:paraId="27429930" w14:textId="64162EBA" w:rsidR="00707C4F" w:rsidRPr="00707C4F" w:rsidRDefault="00707C4F" w:rsidP="006A484E">
            <w:pPr>
              <w:widowControl w:val="0"/>
              <w:spacing w:before="107" w:line="240" w:lineRule="auto"/>
              <w:jc w:val="center"/>
              <w:rPr>
                <w:rFonts w:eastAsia="Arial" w:cs="Arial"/>
                <w:sz w:val="19"/>
                <w:szCs w:val="19"/>
                <w:lang w:val="en-US" w:eastAsia="en-US"/>
              </w:rPr>
            </w:pPr>
            <w:r w:rsidRPr="00707C4F">
              <w:rPr>
                <w:rFonts w:eastAsia="Arial" w:cs="Arial"/>
                <w:sz w:val="19"/>
                <w:szCs w:val="19"/>
                <w:lang w:val="en-US" w:eastAsia="en-US"/>
              </w:rPr>
              <w:t>5–6</w:t>
            </w:r>
          </w:p>
        </w:tc>
        <w:tc>
          <w:tcPr>
            <w:tcW w:w="8086" w:type="dxa"/>
            <w:tcBorders>
              <w:top w:val="single" w:sz="12" w:space="0" w:color="D52B1E"/>
              <w:left w:val="single" w:sz="4" w:space="0" w:color="A6A8AB"/>
              <w:bottom w:val="single" w:sz="4" w:space="0" w:color="A6A8AB"/>
              <w:right w:val="single" w:sz="4" w:space="0" w:color="A6A8AB"/>
            </w:tcBorders>
          </w:tcPr>
          <w:p w14:paraId="40FB8F58" w14:textId="77777777" w:rsidR="00707C4F" w:rsidRPr="00707C4F" w:rsidRDefault="00707C4F" w:rsidP="00707C4F">
            <w:pPr>
              <w:widowControl w:val="0"/>
              <w:spacing w:line="240" w:lineRule="auto"/>
              <w:ind w:left="92"/>
              <w:rPr>
                <w:rFonts w:ascii="Calibri" w:eastAsia="Calibri" w:hAnsi="Calibri"/>
                <w:sz w:val="18"/>
                <w:szCs w:val="22"/>
                <w:lang w:val="en-US" w:eastAsia="en-US"/>
              </w:rPr>
            </w:pPr>
            <w:r w:rsidRPr="00707C4F">
              <w:rPr>
                <w:rFonts w:ascii="Calibri" w:eastAsia="Calibri" w:hAnsi="Calibri"/>
                <w:b/>
                <w:sz w:val="18"/>
                <w:szCs w:val="22"/>
                <w:u w:val="single"/>
                <w:lang w:val="en-US" w:eastAsia="en-US"/>
              </w:rPr>
              <w:t>systematic</w:t>
            </w:r>
          </w:p>
          <w:p w14:paraId="0DB6F2B2" w14:textId="77777777" w:rsidR="00707C4F" w:rsidRPr="00707C4F" w:rsidRDefault="00707C4F" w:rsidP="00707C4F">
            <w:pPr>
              <w:widowControl w:val="0"/>
              <w:numPr>
                <w:ilvl w:val="0"/>
                <w:numId w:val="47"/>
              </w:numPr>
              <w:spacing w:after="160" w:line="259" w:lineRule="auto"/>
              <w:ind w:left="92"/>
              <w:contextualSpacing/>
              <w:rPr>
                <w:rFonts w:ascii="Calibri" w:eastAsia="Calibri" w:hAnsi="Calibri"/>
                <w:sz w:val="18"/>
                <w:szCs w:val="22"/>
                <w:lang w:val="en-US" w:eastAsia="en-US"/>
              </w:rPr>
            </w:pPr>
            <w:r w:rsidRPr="00707C4F">
              <w:rPr>
                <w:rFonts w:ascii="Calibri" w:eastAsia="Calibri" w:hAnsi="Calibri"/>
                <w:sz w:val="18"/>
                <w:szCs w:val="22"/>
                <w:lang w:val="en-US" w:eastAsia="en-US"/>
              </w:rPr>
              <w:t xml:space="preserve">done or acting according to a fixed plan or system; methodical; organised and logical; having, showing, or involving a system, method, or plan; </w:t>
            </w:r>
            <w:proofErr w:type="spellStart"/>
            <w:r w:rsidRPr="00707C4F">
              <w:rPr>
                <w:rFonts w:ascii="Calibri" w:eastAsia="Calibri" w:hAnsi="Calibri"/>
                <w:sz w:val="18"/>
                <w:szCs w:val="22"/>
                <w:lang w:val="en-US" w:eastAsia="en-US"/>
              </w:rPr>
              <w:t>characterised</w:t>
            </w:r>
            <w:proofErr w:type="spellEnd"/>
            <w:r w:rsidRPr="00707C4F">
              <w:rPr>
                <w:rFonts w:ascii="Calibri" w:eastAsia="Calibri" w:hAnsi="Calibri"/>
                <w:sz w:val="18"/>
                <w:szCs w:val="22"/>
                <w:lang w:val="en-US" w:eastAsia="en-US"/>
              </w:rPr>
              <w:t xml:space="preserve"> by system or method; methodical; arranged in, or comprising an ordered system</w:t>
            </w:r>
          </w:p>
          <w:p w14:paraId="3E895455" w14:textId="77777777" w:rsidR="00707C4F" w:rsidRPr="00707C4F" w:rsidRDefault="00707C4F" w:rsidP="00707C4F">
            <w:pPr>
              <w:spacing w:after="160" w:line="259" w:lineRule="auto"/>
              <w:ind w:left="92"/>
              <w:contextualSpacing/>
              <w:rPr>
                <w:rFonts w:ascii="Calibri" w:eastAsia="Calibri" w:hAnsi="Calibri"/>
                <w:sz w:val="18"/>
                <w:szCs w:val="22"/>
                <w:lang w:val="en-US" w:eastAsia="en-US"/>
              </w:rPr>
            </w:pPr>
            <w:r w:rsidRPr="00707C4F">
              <w:rPr>
                <w:rFonts w:ascii="Calibri" w:eastAsia="Calibri" w:hAnsi="Calibri"/>
                <w:b/>
                <w:sz w:val="18"/>
                <w:szCs w:val="22"/>
                <w:u w:val="single"/>
                <w:lang w:val="en-US" w:eastAsia="en-US"/>
              </w:rPr>
              <w:t>effective</w:t>
            </w:r>
            <w:r w:rsidRPr="00707C4F">
              <w:rPr>
                <w:rFonts w:ascii="Calibri" w:eastAsia="Calibri" w:hAnsi="Calibri"/>
                <w:sz w:val="18"/>
                <w:szCs w:val="22"/>
                <w:lang w:val="en-US" w:eastAsia="en-US"/>
              </w:rPr>
              <w:t xml:space="preserve"> – successful in producing the intended, desired or expected result; meeting the assigned purpose</w:t>
            </w:r>
          </w:p>
          <w:p w14:paraId="3575072A" w14:textId="77777777" w:rsidR="00707C4F" w:rsidRPr="00707C4F" w:rsidRDefault="00707C4F" w:rsidP="00707C4F">
            <w:pPr>
              <w:spacing w:after="160" w:line="259" w:lineRule="auto"/>
              <w:ind w:left="92"/>
              <w:contextualSpacing/>
              <w:rPr>
                <w:rFonts w:ascii="Calibri" w:eastAsia="Calibri" w:hAnsi="Calibri"/>
                <w:sz w:val="18"/>
                <w:szCs w:val="22"/>
                <w:lang w:val="en-US" w:eastAsia="en-US"/>
              </w:rPr>
            </w:pPr>
            <w:r w:rsidRPr="00707C4F">
              <w:rPr>
                <w:rFonts w:ascii="Calibri" w:eastAsia="Calibri" w:hAnsi="Calibri"/>
                <w:b/>
                <w:sz w:val="18"/>
                <w:szCs w:val="22"/>
                <w:u w:val="single"/>
                <w:lang w:val="en-US" w:eastAsia="en-US"/>
              </w:rPr>
              <w:t>sufficient</w:t>
            </w:r>
            <w:r w:rsidRPr="00707C4F">
              <w:rPr>
                <w:rFonts w:ascii="Calibri" w:eastAsia="Calibri" w:hAnsi="Calibri"/>
                <w:sz w:val="18"/>
                <w:szCs w:val="22"/>
                <w:lang w:val="en-US" w:eastAsia="en-US"/>
              </w:rPr>
              <w:t xml:space="preserve"> – enough or adequate for the purpose</w:t>
            </w:r>
          </w:p>
          <w:p w14:paraId="65A09845" w14:textId="77777777" w:rsidR="00707C4F" w:rsidRPr="00707C4F" w:rsidRDefault="00707C4F" w:rsidP="00707C4F">
            <w:pPr>
              <w:spacing w:after="160" w:line="259" w:lineRule="auto"/>
              <w:ind w:left="92"/>
              <w:contextualSpacing/>
              <w:rPr>
                <w:rFonts w:ascii="Calibri" w:eastAsia="Calibri" w:hAnsi="Calibri"/>
                <w:sz w:val="18"/>
                <w:szCs w:val="22"/>
                <w:lang w:val="en-US" w:eastAsia="en-US"/>
              </w:rPr>
            </w:pPr>
            <w:r w:rsidRPr="00707C4F">
              <w:rPr>
                <w:rFonts w:ascii="Calibri" w:eastAsia="Calibri" w:hAnsi="Calibri"/>
                <w:b/>
                <w:sz w:val="18"/>
                <w:szCs w:val="22"/>
                <w:u w:val="single"/>
                <w:lang w:val="en-US" w:eastAsia="en-US"/>
              </w:rPr>
              <w:t>relevant</w:t>
            </w:r>
            <w:r w:rsidRPr="00707C4F">
              <w:rPr>
                <w:rFonts w:ascii="Calibri" w:eastAsia="Calibri" w:hAnsi="Calibri"/>
                <w:sz w:val="18"/>
                <w:szCs w:val="22"/>
                <w:lang w:val="en-US" w:eastAsia="en-US"/>
              </w:rPr>
              <w:t xml:space="preserve"> – bearing upon or connected with the matter in hand; to the purpose; applicable and pertinent; having a direct bearing on</w:t>
            </w:r>
          </w:p>
          <w:p w14:paraId="5CFE69E1" w14:textId="77777777" w:rsidR="00707C4F" w:rsidRPr="00707C4F" w:rsidRDefault="00707C4F" w:rsidP="00707C4F">
            <w:pPr>
              <w:spacing w:after="160" w:line="259" w:lineRule="auto"/>
              <w:ind w:left="991" w:hanging="899"/>
              <w:contextualSpacing/>
              <w:rPr>
                <w:rFonts w:ascii="Calibri" w:eastAsia="Calibri" w:hAnsi="Calibri"/>
                <w:sz w:val="18"/>
                <w:szCs w:val="22"/>
                <w:lang w:val="en-US" w:eastAsia="en-US"/>
              </w:rPr>
            </w:pPr>
            <w:proofErr w:type="gramStart"/>
            <w:r w:rsidRPr="00707C4F">
              <w:rPr>
                <w:rFonts w:ascii="Calibri" w:eastAsia="Calibri" w:hAnsi="Calibri"/>
                <w:b/>
                <w:sz w:val="18"/>
                <w:szCs w:val="22"/>
                <w:lang w:val="en-US" w:eastAsia="en-US"/>
              </w:rPr>
              <w:t xml:space="preserve">thorough </w:t>
            </w:r>
            <w:r w:rsidRPr="00707C4F">
              <w:rPr>
                <w:rFonts w:ascii="Calibri" w:eastAsia="Calibri" w:hAnsi="Calibri"/>
                <w:sz w:val="18"/>
                <w:szCs w:val="22"/>
                <w:lang w:val="en-US" w:eastAsia="en-US"/>
              </w:rPr>
              <w:t xml:space="preserve"> -</w:t>
            </w:r>
            <w:proofErr w:type="gramEnd"/>
            <w:r w:rsidRPr="00707C4F">
              <w:rPr>
                <w:rFonts w:ascii="Calibri" w:eastAsia="Calibri" w:hAnsi="Calibri"/>
                <w:sz w:val="18"/>
                <w:szCs w:val="22"/>
                <w:lang w:val="en-US" w:eastAsia="en-US"/>
              </w:rPr>
              <w:t xml:space="preserve"> carried out through, or applied to the whole of something, carried out completely and carefully; including all that is required.</w:t>
            </w:r>
          </w:p>
          <w:p w14:paraId="2730BC46" w14:textId="77777777" w:rsidR="00707C4F" w:rsidRPr="00707C4F" w:rsidRDefault="00707C4F" w:rsidP="00707C4F">
            <w:pPr>
              <w:widowControl w:val="0"/>
              <w:numPr>
                <w:ilvl w:val="0"/>
                <w:numId w:val="47"/>
              </w:numPr>
              <w:spacing w:line="240" w:lineRule="auto"/>
              <w:ind w:left="991" w:hanging="142"/>
              <w:contextualSpacing/>
              <w:rPr>
                <w:rFonts w:ascii="Calibri" w:eastAsia="Calibri" w:hAnsi="Calibri"/>
                <w:sz w:val="18"/>
                <w:szCs w:val="22"/>
                <w:lang w:val="en-US" w:eastAsia="en-US"/>
              </w:rPr>
            </w:pPr>
            <w:r w:rsidRPr="00707C4F">
              <w:rPr>
                <w:rFonts w:ascii="Calibri" w:eastAsia="Calibri" w:hAnsi="Calibri"/>
                <w:sz w:val="18"/>
                <w:szCs w:val="22"/>
                <w:lang w:val="en-US" w:eastAsia="en-US"/>
              </w:rPr>
              <w:t>complete with attention to every detail: not superficial or partial; performed or written with care and completeness; taking pains to do something carefully and completely.</w:t>
            </w:r>
          </w:p>
          <w:p w14:paraId="13B3939D" w14:textId="77777777" w:rsidR="00707C4F" w:rsidRPr="00707C4F" w:rsidRDefault="00707C4F" w:rsidP="00707C4F">
            <w:pPr>
              <w:spacing w:line="240" w:lineRule="auto"/>
              <w:ind w:left="78"/>
              <w:contextualSpacing/>
              <w:rPr>
                <w:rFonts w:ascii="Calibri" w:eastAsia="Calibri" w:hAnsi="Calibri"/>
                <w:sz w:val="18"/>
                <w:szCs w:val="22"/>
                <w:lang w:val="en-US" w:eastAsia="en-US"/>
              </w:rPr>
            </w:pPr>
            <w:r w:rsidRPr="00707C4F">
              <w:rPr>
                <w:rFonts w:ascii="Calibri" w:eastAsia="Calibri" w:hAnsi="Calibri"/>
                <w:b/>
                <w:sz w:val="18"/>
                <w:szCs w:val="22"/>
                <w:u w:val="single"/>
                <w:lang w:val="en-US" w:eastAsia="en-US"/>
              </w:rPr>
              <w:t>appropriate</w:t>
            </w:r>
            <w:r w:rsidRPr="00707C4F">
              <w:rPr>
                <w:rFonts w:ascii="Calibri" w:eastAsia="Calibri" w:hAnsi="Calibri"/>
                <w:sz w:val="18"/>
                <w:szCs w:val="22"/>
                <w:lang w:val="en-US" w:eastAsia="en-US"/>
              </w:rPr>
              <w:t xml:space="preserve"> – acceptable; suitable or fitting for a particular purpose, circumstance, context </w:t>
            </w:r>
            <w:proofErr w:type="spellStart"/>
            <w:r w:rsidRPr="00707C4F">
              <w:rPr>
                <w:rFonts w:ascii="Calibri" w:eastAsia="Calibri" w:hAnsi="Calibri"/>
                <w:sz w:val="18"/>
                <w:szCs w:val="22"/>
                <w:lang w:val="en-US" w:eastAsia="en-US"/>
              </w:rPr>
              <w:t>etc</w:t>
            </w:r>
            <w:proofErr w:type="spellEnd"/>
          </w:p>
          <w:p w14:paraId="6B329AC4" w14:textId="77777777" w:rsidR="00707C4F" w:rsidRPr="00707C4F" w:rsidRDefault="00707C4F" w:rsidP="00707C4F">
            <w:pPr>
              <w:spacing w:line="240" w:lineRule="auto"/>
              <w:ind w:left="78"/>
              <w:contextualSpacing/>
              <w:rPr>
                <w:rFonts w:ascii="Calibri" w:eastAsia="Calibri" w:hAnsi="Calibri"/>
                <w:sz w:val="18"/>
                <w:szCs w:val="22"/>
                <w:lang w:val="en-US" w:eastAsia="en-US"/>
              </w:rPr>
            </w:pPr>
            <w:r w:rsidRPr="00707C4F">
              <w:rPr>
                <w:rFonts w:ascii="Calibri" w:eastAsia="Calibri" w:hAnsi="Calibri"/>
                <w:b/>
                <w:sz w:val="18"/>
                <w:szCs w:val="22"/>
                <w:u w:val="single"/>
                <w:lang w:val="en-US" w:eastAsia="en-US"/>
              </w:rPr>
              <w:t>insightful</w:t>
            </w:r>
            <w:r w:rsidRPr="00707C4F">
              <w:rPr>
                <w:rFonts w:ascii="Calibri" w:eastAsia="Calibri" w:hAnsi="Calibri"/>
                <w:sz w:val="18"/>
                <w:szCs w:val="22"/>
                <w:lang w:val="en-US" w:eastAsia="en-US"/>
              </w:rPr>
              <w:t xml:space="preserve"> – showing understanding of a situation or process; understanding relationships in complex situations; informed by observation and deduction</w:t>
            </w:r>
          </w:p>
          <w:p w14:paraId="0F683BE8" w14:textId="77777777" w:rsidR="00707C4F" w:rsidRPr="00707C4F" w:rsidRDefault="00707C4F" w:rsidP="00707C4F">
            <w:pPr>
              <w:spacing w:line="240" w:lineRule="auto"/>
              <w:ind w:left="78"/>
              <w:contextualSpacing/>
              <w:rPr>
                <w:rFonts w:ascii="Calibri" w:eastAsia="Calibri" w:hAnsi="Calibri"/>
                <w:sz w:val="18"/>
                <w:szCs w:val="22"/>
                <w:lang w:val="en-US" w:eastAsia="en-US"/>
              </w:rPr>
            </w:pPr>
            <w:r w:rsidRPr="00707C4F">
              <w:rPr>
                <w:rFonts w:ascii="Calibri" w:eastAsia="Calibri" w:hAnsi="Calibri"/>
                <w:b/>
                <w:sz w:val="18"/>
                <w:szCs w:val="22"/>
                <w:u w:val="single"/>
                <w:lang w:val="en-US" w:eastAsia="en-US"/>
              </w:rPr>
              <w:t>justified</w:t>
            </w:r>
            <w:r w:rsidRPr="00707C4F">
              <w:rPr>
                <w:rFonts w:ascii="Calibri" w:eastAsia="Calibri" w:hAnsi="Calibri"/>
                <w:sz w:val="18"/>
                <w:szCs w:val="22"/>
                <w:lang w:val="en-US" w:eastAsia="en-US"/>
              </w:rPr>
              <w:t xml:space="preserve"> – sound reasons or evidence are provided to support an argument, statement or conclusion</w:t>
            </w:r>
          </w:p>
        </w:tc>
      </w:tr>
      <w:tr w:rsidR="00707C4F" w:rsidRPr="00707C4F" w14:paraId="3F64953B" w14:textId="77777777" w:rsidTr="00627751">
        <w:trPr>
          <w:trHeight w:val="567"/>
        </w:trPr>
        <w:tc>
          <w:tcPr>
            <w:tcW w:w="6213" w:type="dxa"/>
            <w:tcBorders>
              <w:top w:val="single" w:sz="4" w:space="0" w:color="A6A8AB"/>
              <w:left w:val="single" w:sz="4" w:space="0" w:color="A6A8AB"/>
              <w:bottom w:val="single" w:sz="4" w:space="0" w:color="A6A8AB"/>
              <w:right w:val="single" w:sz="4" w:space="0" w:color="A6A8AB"/>
            </w:tcBorders>
          </w:tcPr>
          <w:p w14:paraId="167D88EA" w14:textId="5A1E209F" w:rsidR="00707C4F" w:rsidRPr="00707C4F" w:rsidRDefault="00707C4F" w:rsidP="00707C4F">
            <w:pPr>
              <w:widowControl w:val="0"/>
              <w:numPr>
                <w:ilvl w:val="0"/>
                <w:numId w:val="41"/>
              </w:numPr>
              <w:tabs>
                <w:tab w:val="left" w:pos="332"/>
              </w:tabs>
              <w:spacing w:before="115" w:line="216" w:lineRule="exact"/>
              <w:ind w:left="286" w:right="153" w:hanging="137"/>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effective analysis </w:t>
            </w:r>
            <w:r w:rsidRPr="00707C4F">
              <w:rPr>
                <w:rFonts w:eastAsia="Calibri" w:hAnsi="Calibri"/>
                <w:sz w:val="18"/>
                <w:szCs w:val="18"/>
                <w:lang w:val="en-US" w:eastAsia="en-US"/>
              </w:rPr>
              <w:t xml:space="preserve">of </w:t>
            </w:r>
            <w:r w:rsidRPr="00707C4F">
              <w:rPr>
                <w:rFonts w:eastAsia="Calibri" w:hAnsi="Calibri"/>
                <w:color w:val="6D6F71"/>
                <w:sz w:val="18"/>
                <w:szCs w:val="18"/>
                <w:u w:val="single" w:color="6D6F71"/>
                <w:lang w:val="en-US" w:eastAsia="en-US"/>
              </w:rPr>
              <w:t xml:space="preserve">qualitative data </w:t>
            </w:r>
            <w:r w:rsidRPr="00707C4F">
              <w:rPr>
                <w:rFonts w:eastAsia="Calibri" w:hAnsi="Calibri"/>
                <w:sz w:val="18"/>
                <w:szCs w:val="18"/>
                <w:lang w:val="en-US" w:eastAsia="en-US"/>
              </w:rPr>
              <w:t xml:space="preserve">and/or </w:t>
            </w:r>
            <w:r w:rsidRPr="00707C4F">
              <w:rPr>
                <w:rFonts w:eastAsia="Calibri" w:hAnsi="Calibri"/>
                <w:color w:val="6D6F71"/>
                <w:sz w:val="18"/>
                <w:szCs w:val="18"/>
                <w:u w:val="single" w:color="6D6F71"/>
                <w:lang w:val="en-US" w:eastAsia="en-US"/>
              </w:rPr>
              <w:t xml:space="preserve">quantitative data </w:t>
            </w:r>
            <w:r w:rsidRPr="00707C4F">
              <w:rPr>
                <w:rFonts w:eastAsia="Calibri" w:hAnsi="Calibri"/>
                <w:sz w:val="18"/>
                <w:szCs w:val="18"/>
                <w:lang w:val="en-US" w:eastAsia="en-US"/>
              </w:rPr>
              <w:t xml:space="preserve">within the </w:t>
            </w:r>
            <w:r w:rsidRPr="00707C4F">
              <w:rPr>
                <w:rFonts w:eastAsia="Calibri" w:hAnsi="Calibri"/>
                <w:sz w:val="18"/>
                <w:szCs w:val="18"/>
                <w:lang w:val="en-US" w:eastAsia="en-US"/>
              </w:rPr>
              <w:tab/>
              <w:t>sources about</w:t>
            </w:r>
            <w:r w:rsidRPr="00707C4F">
              <w:rPr>
                <w:rFonts w:eastAsia="Calibri" w:hAnsi="Calibri"/>
                <w:spacing w:val="-19"/>
                <w:sz w:val="18"/>
                <w:szCs w:val="18"/>
                <w:lang w:val="en-US" w:eastAsia="en-US"/>
              </w:rPr>
              <w:t xml:space="preserve"> </w:t>
            </w:r>
            <w:r w:rsidRPr="00707C4F">
              <w:rPr>
                <w:rFonts w:eastAsia="Calibri" w:hAnsi="Calibri"/>
                <w:sz w:val="18"/>
                <w:szCs w:val="18"/>
                <w:lang w:val="en-US" w:eastAsia="en-US"/>
              </w:rPr>
              <w:t>properties and structure of materials, or Chemical reactions (reactants products and energy change), demonstrated</w:t>
            </w:r>
            <w:r w:rsidRPr="00707C4F">
              <w:rPr>
                <w:rFonts w:eastAsia="Calibri" w:hAnsi="Calibri"/>
                <w:spacing w:val="-9"/>
                <w:sz w:val="18"/>
                <w:szCs w:val="18"/>
                <w:lang w:val="en-US" w:eastAsia="en-US"/>
              </w:rPr>
              <w:t xml:space="preserve"> </w:t>
            </w:r>
            <w:r w:rsidRPr="00707C4F">
              <w:rPr>
                <w:rFonts w:eastAsia="Calibri" w:hAnsi="Calibri"/>
                <w:sz w:val="18"/>
                <w:szCs w:val="18"/>
                <w:lang w:val="en-US" w:eastAsia="en-US"/>
              </w:rPr>
              <w:t>by</w:t>
            </w:r>
          </w:p>
          <w:p w14:paraId="68FA286F" w14:textId="77777777" w:rsidR="00707C4F" w:rsidRPr="00707C4F" w:rsidRDefault="00707C4F" w:rsidP="00707C4F">
            <w:pPr>
              <w:widowControl w:val="0"/>
              <w:numPr>
                <w:ilvl w:val="1"/>
                <w:numId w:val="41"/>
              </w:numPr>
              <w:spacing w:before="37" w:line="240" w:lineRule="auto"/>
              <w:ind w:left="569" w:hanging="278"/>
              <w:rPr>
                <w:rFonts w:eastAsia="Arial" w:cs="Arial"/>
                <w:sz w:val="18"/>
                <w:szCs w:val="18"/>
                <w:lang w:val="en-US" w:eastAsia="en-US"/>
              </w:rPr>
            </w:pPr>
            <w:r w:rsidRPr="00707C4F">
              <w:rPr>
                <w:rFonts w:eastAsia="Calibri" w:hAnsi="Calibri"/>
                <w:sz w:val="18"/>
                <w:szCs w:val="18"/>
                <w:lang w:val="en-US" w:eastAsia="en-US"/>
              </w:rPr>
              <w:t xml:space="preserve">the </w:t>
            </w:r>
            <w:r w:rsidRPr="00707C4F">
              <w:rPr>
                <w:rFonts w:eastAsia="Calibri" w:hAnsi="Calibri"/>
                <w:color w:val="6D6F71"/>
                <w:sz w:val="18"/>
                <w:szCs w:val="18"/>
                <w:u w:val="single" w:color="6D6F71"/>
                <w:lang w:val="en-US" w:eastAsia="en-US"/>
              </w:rPr>
              <w:t xml:space="preserve">identification </w:t>
            </w:r>
            <w:r w:rsidRPr="00707C4F">
              <w:rPr>
                <w:rFonts w:eastAsia="Calibri" w:hAnsi="Calibri"/>
                <w:sz w:val="18"/>
                <w:szCs w:val="18"/>
                <w:lang w:val="en-US" w:eastAsia="en-US"/>
              </w:rPr>
              <w:t xml:space="preserve">of </w:t>
            </w:r>
            <w:r w:rsidRPr="00707C4F">
              <w:rPr>
                <w:rFonts w:eastAsia="Calibri" w:hAnsi="Calibri"/>
                <w:color w:val="6D6F71"/>
                <w:sz w:val="18"/>
                <w:szCs w:val="18"/>
                <w:u w:val="single" w:color="6D6F71"/>
                <w:lang w:val="en-US" w:eastAsia="en-US"/>
              </w:rPr>
              <w:t>relevant</w:t>
            </w:r>
            <w:r w:rsidRPr="00707C4F">
              <w:rPr>
                <w:rFonts w:eastAsia="Calibri" w:hAnsi="Calibri"/>
                <w:color w:val="6D6F71"/>
                <w:spacing w:val="-1"/>
                <w:sz w:val="18"/>
                <w:szCs w:val="18"/>
                <w:u w:val="single" w:color="6D6F71"/>
                <w:lang w:val="en-US" w:eastAsia="en-US"/>
              </w:rPr>
              <w:t xml:space="preserve"> </w:t>
            </w:r>
            <w:r w:rsidRPr="00707C4F">
              <w:rPr>
                <w:rFonts w:eastAsia="Calibri" w:hAnsi="Calibri"/>
                <w:color w:val="6D6F71"/>
                <w:sz w:val="18"/>
                <w:szCs w:val="18"/>
                <w:u w:val="single" w:color="6D6F71"/>
                <w:lang w:val="en-US" w:eastAsia="en-US"/>
              </w:rPr>
              <w:t>evidence</w:t>
            </w:r>
          </w:p>
          <w:p w14:paraId="5FEE29B3" w14:textId="77777777" w:rsidR="00707C4F" w:rsidRPr="00707C4F" w:rsidRDefault="00707C4F" w:rsidP="00707C4F">
            <w:pPr>
              <w:widowControl w:val="0"/>
              <w:numPr>
                <w:ilvl w:val="1"/>
                <w:numId w:val="41"/>
              </w:numPr>
              <w:spacing w:before="21" w:line="240" w:lineRule="auto"/>
              <w:ind w:left="569" w:hanging="278"/>
              <w:rPr>
                <w:rFonts w:eastAsia="Arial" w:cs="Arial"/>
                <w:sz w:val="18"/>
                <w:szCs w:val="18"/>
                <w:lang w:val="en-US" w:eastAsia="en-US"/>
              </w:rPr>
            </w:pPr>
            <w:r w:rsidRPr="00707C4F">
              <w:rPr>
                <w:rFonts w:eastAsia="Calibri" w:hAnsi="Calibri"/>
                <w:sz w:val="18"/>
                <w:szCs w:val="18"/>
                <w:lang w:val="en-US" w:eastAsia="en-US"/>
              </w:rPr>
              <w:t xml:space="preserve">identification of </w:t>
            </w:r>
            <w:r w:rsidRPr="00707C4F">
              <w:rPr>
                <w:rFonts w:eastAsia="Calibri" w:hAnsi="Calibri"/>
                <w:color w:val="6D6F71"/>
                <w:sz w:val="18"/>
                <w:szCs w:val="18"/>
                <w:u w:val="single" w:color="6D6F71"/>
                <w:lang w:val="en-US" w:eastAsia="en-US"/>
              </w:rPr>
              <w:t xml:space="preserve">obvious </w:t>
            </w:r>
            <w:r w:rsidRPr="00707C4F">
              <w:rPr>
                <w:rFonts w:eastAsia="Calibri" w:hAnsi="Calibri"/>
                <w:color w:val="6D6F71"/>
                <w:sz w:val="18"/>
                <w:szCs w:val="18"/>
                <w:lang w:val="en-US" w:eastAsia="en-US"/>
              </w:rPr>
              <w:t>trends</w:t>
            </w:r>
            <w:r w:rsidRPr="00707C4F">
              <w:rPr>
                <w:rFonts w:eastAsia="Calibri" w:hAnsi="Calibri"/>
                <w:sz w:val="18"/>
                <w:szCs w:val="18"/>
                <w:lang w:val="en-US" w:eastAsia="en-US"/>
              </w:rPr>
              <w:t xml:space="preserve">, </w:t>
            </w:r>
            <w:r w:rsidRPr="00707C4F">
              <w:rPr>
                <w:rFonts w:eastAsia="Calibri" w:hAnsi="Calibri"/>
                <w:color w:val="6D6F71"/>
                <w:sz w:val="18"/>
                <w:szCs w:val="18"/>
                <w:u w:val="single" w:color="6D6F71"/>
                <w:lang w:val="en-US" w:eastAsia="en-US"/>
              </w:rPr>
              <w:t xml:space="preserve">patterns </w:t>
            </w:r>
            <w:r w:rsidRPr="00707C4F">
              <w:rPr>
                <w:rFonts w:eastAsia="Calibri" w:hAnsi="Calibri"/>
                <w:sz w:val="18"/>
                <w:szCs w:val="18"/>
                <w:lang w:val="en-US" w:eastAsia="en-US"/>
              </w:rPr>
              <w:t>or</w:t>
            </w:r>
            <w:r w:rsidRPr="00707C4F">
              <w:rPr>
                <w:rFonts w:eastAsia="Calibri" w:hAnsi="Calibri"/>
                <w:spacing w:val="-1"/>
                <w:sz w:val="18"/>
                <w:szCs w:val="18"/>
                <w:lang w:val="en-US" w:eastAsia="en-US"/>
              </w:rPr>
              <w:t xml:space="preserve"> </w:t>
            </w:r>
            <w:r w:rsidRPr="00707C4F">
              <w:rPr>
                <w:rFonts w:eastAsia="Calibri" w:hAnsi="Calibri"/>
                <w:color w:val="6D6F71"/>
                <w:sz w:val="18"/>
                <w:szCs w:val="18"/>
                <w:u w:val="single" w:color="6D6F71"/>
                <w:lang w:val="en-US" w:eastAsia="en-US"/>
              </w:rPr>
              <w:t>relationships</w:t>
            </w:r>
          </w:p>
          <w:p w14:paraId="4EC2B023" w14:textId="77777777" w:rsidR="00707C4F" w:rsidRPr="00707C4F" w:rsidRDefault="00707C4F" w:rsidP="00707C4F">
            <w:pPr>
              <w:widowControl w:val="0"/>
              <w:numPr>
                <w:ilvl w:val="1"/>
                <w:numId w:val="41"/>
              </w:numPr>
              <w:spacing w:before="24" w:line="240" w:lineRule="auto"/>
              <w:ind w:left="569" w:hanging="278"/>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basic </w:t>
            </w:r>
            <w:r w:rsidRPr="00707C4F">
              <w:rPr>
                <w:rFonts w:eastAsia="Calibri" w:hAnsi="Calibri"/>
                <w:sz w:val="18"/>
                <w:szCs w:val="18"/>
                <w:lang w:val="en-US" w:eastAsia="en-US"/>
              </w:rPr>
              <w:t xml:space="preserve">identification of </w:t>
            </w:r>
            <w:r w:rsidRPr="00707C4F">
              <w:rPr>
                <w:rFonts w:eastAsia="Calibri" w:hAnsi="Calibri"/>
                <w:color w:val="6D6F71"/>
                <w:sz w:val="18"/>
                <w:szCs w:val="18"/>
                <w:u w:val="single" w:color="6D6F71"/>
                <w:lang w:val="en-US" w:eastAsia="en-US"/>
              </w:rPr>
              <w:t xml:space="preserve">limitations </w:t>
            </w:r>
            <w:r w:rsidRPr="00707C4F">
              <w:rPr>
                <w:rFonts w:eastAsia="Calibri" w:hAnsi="Calibri"/>
                <w:sz w:val="18"/>
                <w:szCs w:val="18"/>
                <w:lang w:val="en-US" w:eastAsia="en-US"/>
              </w:rPr>
              <w:t>of</w:t>
            </w:r>
            <w:r w:rsidRPr="00707C4F">
              <w:rPr>
                <w:rFonts w:eastAsia="Calibri" w:hAnsi="Calibri"/>
                <w:spacing w:val="1"/>
                <w:sz w:val="18"/>
                <w:szCs w:val="18"/>
                <w:lang w:val="en-US" w:eastAsia="en-US"/>
              </w:rPr>
              <w:t xml:space="preserve"> </w:t>
            </w:r>
            <w:r w:rsidRPr="00707C4F">
              <w:rPr>
                <w:rFonts w:eastAsia="Calibri" w:hAnsi="Calibri"/>
                <w:sz w:val="18"/>
                <w:szCs w:val="18"/>
                <w:lang w:val="en-US" w:eastAsia="en-US"/>
              </w:rPr>
              <w:t>evidence</w:t>
            </w:r>
          </w:p>
          <w:p w14:paraId="1DEC0F13" w14:textId="11E6AD75" w:rsidR="00707C4F" w:rsidRPr="00707C4F" w:rsidRDefault="00707C4F" w:rsidP="00707C4F">
            <w:pPr>
              <w:widowControl w:val="0"/>
              <w:numPr>
                <w:ilvl w:val="0"/>
                <w:numId w:val="41"/>
              </w:numPr>
              <w:tabs>
                <w:tab w:val="left" w:pos="332"/>
              </w:tabs>
              <w:spacing w:before="43" w:line="216" w:lineRule="exact"/>
              <w:ind w:left="149" w:right="138" w:firstLine="0"/>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adequate interpretation </w:t>
            </w:r>
            <w:r w:rsidRPr="00707C4F">
              <w:rPr>
                <w:rFonts w:eastAsia="Calibri" w:hAnsi="Calibri"/>
                <w:sz w:val="18"/>
                <w:szCs w:val="18"/>
                <w:lang w:val="en-US" w:eastAsia="en-US"/>
              </w:rPr>
              <w:t xml:space="preserve">of </w:t>
            </w:r>
            <w:r w:rsidRPr="00707C4F">
              <w:rPr>
                <w:rFonts w:eastAsia="Calibri" w:hAnsi="Calibri"/>
                <w:color w:val="6D6F71"/>
                <w:sz w:val="18"/>
                <w:szCs w:val="18"/>
                <w:u w:val="single" w:color="6D6F71"/>
                <w:lang w:val="en-US" w:eastAsia="en-US"/>
              </w:rPr>
              <w:t xml:space="preserve">research </w:t>
            </w:r>
            <w:r w:rsidRPr="00707C4F">
              <w:rPr>
                <w:rFonts w:eastAsia="Calibri" w:hAnsi="Calibri"/>
                <w:sz w:val="18"/>
                <w:szCs w:val="18"/>
                <w:lang w:val="en-US" w:eastAsia="en-US"/>
              </w:rPr>
              <w:t xml:space="preserve">evidence about  properties and structure of materials, or Chemical reactions (reactants products and energy change), demonstrated by </w:t>
            </w:r>
          </w:p>
          <w:p w14:paraId="040B1603" w14:textId="77777777" w:rsidR="00707C4F" w:rsidRPr="00707C4F" w:rsidRDefault="00707C4F" w:rsidP="00707C4F">
            <w:pPr>
              <w:widowControl w:val="0"/>
              <w:numPr>
                <w:ilvl w:val="0"/>
                <w:numId w:val="53"/>
              </w:numPr>
              <w:tabs>
                <w:tab w:val="left" w:pos="3121"/>
              </w:tabs>
              <w:spacing w:before="43" w:line="216" w:lineRule="exact"/>
              <w:ind w:left="569" w:right="138" w:hanging="283"/>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reasonable </w:t>
            </w:r>
            <w:r w:rsidRPr="00707C4F">
              <w:rPr>
                <w:rFonts w:eastAsia="Calibri" w:hAnsi="Calibri"/>
                <w:sz w:val="18"/>
                <w:szCs w:val="18"/>
                <w:lang w:val="en-US" w:eastAsia="en-US"/>
              </w:rPr>
              <w:t>scientific</w:t>
            </w:r>
            <w:r w:rsidRPr="00707C4F">
              <w:rPr>
                <w:rFonts w:eastAsia="Calibri" w:hAnsi="Calibri"/>
                <w:spacing w:val="-8"/>
                <w:sz w:val="18"/>
                <w:szCs w:val="18"/>
                <w:lang w:val="en-US" w:eastAsia="en-US"/>
              </w:rPr>
              <w:t xml:space="preserve"> </w:t>
            </w:r>
            <w:r w:rsidRPr="00707C4F">
              <w:rPr>
                <w:rFonts w:eastAsia="Calibri" w:hAnsi="Calibri"/>
                <w:color w:val="6D6F71"/>
                <w:sz w:val="18"/>
                <w:szCs w:val="18"/>
                <w:u w:val="single" w:color="6D6F71"/>
                <w:lang w:val="en-US" w:eastAsia="en-US"/>
              </w:rPr>
              <w:t>argument</w:t>
            </w:r>
            <w:r w:rsidRPr="00707C4F">
              <w:rPr>
                <w:rFonts w:eastAsia="Calibri" w:hAnsi="Calibri"/>
                <w:sz w:val="18"/>
                <w:szCs w:val="18"/>
                <w:lang w:val="en-US" w:eastAsia="en-US"/>
              </w:rPr>
              <w:t>/s.</w:t>
            </w:r>
          </w:p>
        </w:tc>
        <w:tc>
          <w:tcPr>
            <w:tcW w:w="733" w:type="dxa"/>
            <w:tcBorders>
              <w:top w:val="single" w:sz="4" w:space="0" w:color="A6A8AB"/>
              <w:left w:val="single" w:sz="4" w:space="0" w:color="A6A8AB"/>
              <w:bottom w:val="single" w:sz="4" w:space="0" w:color="A6A8AB"/>
              <w:right w:val="single" w:sz="4" w:space="0" w:color="A6A8AB"/>
            </w:tcBorders>
          </w:tcPr>
          <w:p w14:paraId="385816DB" w14:textId="77777777" w:rsidR="00707C4F" w:rsidRPr="00707C4F" w:rsidRDefault="00707C4F" w:rsidP="006A484E">
            <w:pPr>
              <w:widowControl w:val="0"/>
              <w:spacing w:line="240" w:lineRule="auto"/>
              <w:jc w:val="center"/>
              <w:rPr>
                <w:rFonts w:eastAsia="Arial" w:cs="Arial"/>
                <w:sz w:val="18"/>
                <w:szCs w:val="18"/>
                <w:lang w:val="en-US" w:eastAsia="en-US"/>
              </w:rPr>
            </w:pPr>
          </w:p>
          <w:p w14:paraId="26719804" w14:textId="77777777" w:rsidR="00707C4F" w:rsidRPr="00707C4F" w:rsidRDefault="00707C4F" w:rsidP="006A484E">
            <w:pPr>
              <w:widowControl w:val="0"/>
              <w:spacing w:line="240" w:lineRule="auto"/>
              <w:jc w:val="center"/>
              <w:rPr>
                <w:rFonts w:eastAsia="Arial" w:cs="Arial"/>
                <w:sz w:val="18"/>
                <w:szCs w:val="18"/>
                <w:lang w:val="en-US" w:eastAsia="en-US"/>
              </w:rPr>
            </w:pPr>
          </w:p>
          <w:p w14:paraId="6EE19DBA" w14:textId="77777777" w:rsidR="00707C4F" w:rsidRPr="00707C4F" w:rsidRDefault="00707C4F" w:rsidP="006A484E">
            <w:pPr>
              <w:widowControl w:val="0"/>
              <w:spacing w:line="240" w:lineRule="auto"/>
              <w:jc w:val="center"/>
              <w:rPr>
                <w:rFonts w:eastAsia="Arial" w:cs="Arial"/>
                <w:sz w:val="18"/>
                <w:szCs w:val="18"/>
                <w:lang w:val="en-US" w:eastAsia="en-US"/>
              </w:rPr>
            </w:pPr>
          </w:p>
          <w:p w14:paraId="606CE553" w14:textId="77777777" w:rsidR="00707C4F" w:rsidRPr="00707C4F" w:rsidRDefault="00707C4F" w:rsidP="006A484E">
            <w:pPr>
              <w:widowControl w:val="0"/>
              <w:spacing w:before="5" w:line="240" w:lineRule="auto"/>
              <w:jc w:val="center"/>
              <w:rPr>
                <w:rFonts w:eastAsia="Arial" w:cs="Arial"/>
                <w:sz w:val="19"/>
                <w:szCs w:val="19"/>
                <w:lang w:val="en-US" w:eastAsia="en-US"/>
              </w:rPr>
            </w:pPr>
          </w:p>
          <w:p w14:paraId="66720545" w14:textId="77777777" w:rsidR="006A484E" w:rsidRDefault="006A484E" w:rsidP="006A484E">
            <w:pPr>
              <w:widowControl w:val="0"/>
              <w:spacing w:line="240" w:lineRule="auto"/>
              <w:jc w:val="center"/>
              <w:rPr>
                <w:rFonts w:eastAsia="Arial" w:cs="Arial"/>
                <w:sz w:val="19"/>
                <w:szCs w:val="19"/>
                <w:lang w:val="en-US" w:eastAsia="en-US"/>
              </w:rPr>
            </w:pPr>
          </w:p>
          <w:p w14:paraId="4CA68BA0" w14:textId="79986545" w:rsidR="00707C4F" w:rsidRPr="00707C4F" w:rsidRDefault="00707C4F" w:rsidP="006A484E">
            <w:pPr>
              <w:widowControl w:val="0"/>
              <w:spacing w:line="240" w:lineRule="auto"/>
              <w:jc w:val="center"/>
              <w:rPr>
                <w:rFonts w:eastAsia="Arial" w:cs="Arial"/>
                <w:sz w:val="19"/>
                <w:szCs w:val="19"/>
                <w:lang w:val="en-US" w:eastAsia="en-US"/>
              </w:rPr>
            </w:pPr>
            <w:r w:rsidRPr="00707C4F">
              <w:rPr>
                <w:rFonts w:eastAsia="Arial" w:cs="Arial"/>
                <w:sz w:val="19"/>
                <w:szCs w:val="19"/>
                <w:lang w:val="en-US" w:eastAsia="en-US"/>
              </w:rPr>
              <w:t>3–4</w:t>
            </w:r>
          </w:p>
        </w:tc>
        <w:tc>
          <w:tcPr>
            <w:tcW w:w="8086" w:type="dxa"/>
            <w:tcBorders>
              <w:top w:val="single" w:sz="4" w:space="0" w:color="A6A8AB"/>
              <w:left w:val="single" w:sz="4" w:space="0" w:color="A6A8AB"/>
              <w:bottom w:val="single" w:sz="4" w:space="0" w:color="A6A8AB"/>
              <w:right w:val="single" w:sz="4" w:space="0" w:color="A6A8AB"/>
            </w:tcBorders>
          </w:tcPr>
          <w:p w14:paraId="2C47573D" w14:textId="77777777" w:rsidR="00707C4F" w:rsidRPr="00707C4F" w:rsidRDefault="00707C4F" w:rsidP="00707C4F">
            <w:pPr>
              <w:widowControl w:val="0"/>
              <w:numPr>
                <w:ilvl w:val="0"/>
                <w:numId w:val="48"/>
              </w:numPr>
              <w:spacing w:line="240" w:lineRule="auto"/>
              <w:ind w:left="142"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effective</w:t>
            </w:r>
            <w:r w:rsidRPr="00707C4F">
              <w:rPr>
                <w:rFonts w:ascii="Calibri" w:eastAsia="Calibri" w:hAnsi="Calibri"/>
                <w:sz w:val="18"/>
                <w:szCs w:val="22"/>
                <w:lang w:val="en-US" w:eastAsia="en-US"/>
              </w:rPr>
              <w:t xml:space="preserve"> – successful in producing the intended, desired or expected result; meeting the assigned purpose</w:t>
            </w:r>
          </w:p>
          <w:p w14:paraId="47EA7808" w14:textId="77777777" w:rsidR="00707C4F" w:rsidRPr="00707C4F" w:rsidRDefault="00707C4F" w:rsidP="00707C4F">
            <w:pPr>
              <w:widowControl w:val="0"/>
              <w:numPr>
                <w:ilvl w:val="0"/>
                <w:numId w:val="48"/>
              </w:numPr>
              <w:spacing w:line="240" w:lineRule="auto"/>
              <w:ind w:left="142"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relevant</w:t>
            </w:r>
            <w:r w:rsidRPr="00707C4F">
              <w:rPr>
                <w:rFonts w:ascii="Calibri" w:eastAsia="Calibri" w:hAnsi="Calibri"/>
                <w:sz w:val="18"/>
                <w:szCs w:val="22"/>
                <w:lang w:val="en-US" w:eastAsia="en-US"/>
              </w:rPr>
              <w:t xml:space="preserve"> – bearing upon or connected with the matter in hand; to the purpose; applicable and pertinent; having a direct bearing on</w:t>
            </w:r>
          </w:p>
          <w:p w14:paraId="090B9F94" w14:textId="77777777" w:rsidR="00707C4F" w:rsidRPr="00707C4F" w:rsidRDefault="00707C4F" w:rsidP="00707C4F">
            <w:pPr>
              <w:widowControl w:val="0"/>
              <w:numPr>
                <w:ilvl w:val="0"/>
                <w:numId w:val="48"/>
              </w:numPr>
              <w:spacing w:line="240" w:lineRule="auto"/>
              <w:ind w:left="142"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obvious</w:t>
            </w:r>
            <w:r w:rsidRPr="00707C4F">
              <w:rPr>
                <w:rFonts w:ascii="Calibri" w:eastAsia="Calibri" w:hAnsi="Calibri"/>
                <w:sz w:val="18"/>
                <w:szCs w:val="22"/>
                <w:lang w:val="en-US" w:eastAsia="en-US"/>
              </w:rPr>
              <w:t xml:space="preserve"> – clearly perceptible or evident; easily seen, </w:t>
            </w:r>
            <w:proofErr w:type="spellStart"/>
            <w:r w:rsidRPr="00707C4F">
              <w:rPr>
                <w:rFonts w:ascii="Calibri" w:eastAsia="Calibri" w:hAnsi="Calibri"/>
                <w:sz w:val="18"/>
                <w:szCs w:val="22"/>
                <w:lang w:val="en-US" w:eastAsia="en-US"/>
              </w:rPr>
              <w:t>recognised</w:t>
            </w:r>
            <w:proofErr w:type="spellEnd"/>
            <w:r w:rsidRPr="00707C4F">
              <w:rPr>
                <w:rFonts w:ascii="Calibri" w:eastAsia="Calibri" w:hAnsi="Calibri"/>
                <w:sz w:val="18"/>
                <w:szCs w:val="22"/>
                <w:lang w:val="en-US" w:eastAsia="en-US"/>
              </w:rPr>
              <w:t xml:space="preserve"> or understood</w:t>
            </w:r>
          </w:p>
          <w:p w14:paraId="1DF5ADFC" w14:textId="77777777" w:rsidR="00707C4F" w:rsidRPr="00707C4F" w:rsidRDefault="00707C4F" w:rsidP="00707C4F">
            <w:pPr>
              <w:widowControl w:val="0"/>
              <w:spacing w:line="240" w:lineRule="auto"/>
              <w:ind w:left="142"/>
              <w:rPr>
                <w:rFonts w:ascii="Calibri" w:eastAsia="Calibri" w:hAnsi="Calibri"/>
                <w:sz w:val="18"/>
                <w:szCs w:val="22"/>
                <w:lang w:val="en-US" w:eastAsia="en-US"/>
              </w:rPr>
            </w:pPr>
            <w:r w:rsidRPr="00707C4F">
              <w:rPr>
                <w:rFonts w:ascii="Calibri" w:eastAsia="Calibri" w:hAnsi="Calibri"/>
                <w:b/>
                <w:sz w:val="18"/>
                <w:szCs w:val="22"/>
                <w:u w:val="single"/>
                <w:lang w:val="en-US" w:eastAsia="en-US"/>
              </w:rPr>
              <w:t>basic</w:t>
            </w:r>
            <w:r w:rsidRPr="00707C4F">
              <w:rPr>
                <w:rFonts w:ascii="Calibri" w:eastAsia="Calibri" w:hAnsi="Calibri"/>
                <w:sz w:val="18"/>
                <w:szCs w:val="22"/>
                <w:lang w:val="en-US" w:eastAsia="en-US"/>
              </w:rPr>
              <w:t xml:space="preserve"> – fundamental</w:t>
            </w:r>
          </w:p>
          <w:p w14:paraId="75205F61" w14:textId="77777777" w:rsidR="00707C4F" w:rsidRPr="00707C4F" w:rsidRDefault="00707C4F" w:rsidP="00707C4F">
            <w:pPr>
              <w:widowControl w:val="0"/>
              <w:numPr>
                <w:ilvl w:val="0"/>
                <w:numId w:val="48"/>
              </w:numPr>
              <w:spacing w:line="240" w:lineRule="auto"/>
              <w:ind w:left="142"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adequate</w:t>
            </w:r>
            <w:r w:rsidRPr="00707C4F">
              <w:rPr>
                <w:rFonts w:ascii="Calibri" w:eastAsia="Calibri" w:hAnsi="Calibri"/>
                <w:sz w:val="18"/>
                <w:szCs w:val="22"/>
                <w:lang w:val="en-US" w:eastAsia="en-US"/>
              </w:rPr>
              <w:t xml:space="preserve"> – satisfactory or acceptable in quality or quantity equal to the requirement or occasion</w:t>
            </w:r>
          </w:p>
          <w:p w14:paraId="75F80D56" w14:textId="77777777" w:rsidR="00707C4F" w:rsidRPr="00707C4F" w:rsidRDefault="00707C4F" w:rsidP="00707C4F">
            <w:pPr>
              <w:widowControl w:val="0"/>
              <w:spacing w:line="240" w:lineRule="auto"/>
              <w:ind w:left="142"/>
              <w:rPr>
                <w:rFonts w:ascii="Calibri" w:eastAsia="Calibri" w:hAnsi="Calibri"/>
                <w:sz w:val="18"/>
                <w:szCs w:val="22"/>
                <w:lang w:val="en-US" w:eastAsia="en-US"/>
              </w:rPr>
            </w:pPr>
            <w:r w:rsidRPr="00707C4F">
              <w:rPr>
                <w:rFonts w:ascii="Calibri" w:eastAsia="Calibri" w:hAnsi="Calibri"/>
                <w:b/>
                <w:sz w:val="18"/>
                <w:szCs w:val="22"/>
                <w:u w:val="single"/>
                <w:lang w:val="en-US" w:eastAsia="en-US"/>
              </w:rPr>
              <w:t>reasonable</w:t>
            </w:r>
            <w:r w:rsidRPr="00707C4F">
              <w:rPr>
                <w:rFonts w:ascii="Calibri" w:eastAsia="Calibri" w:hAnsi="Calibri"/>
                <w:sz w:val="18"/>
                <w:szCs w:val="22"/>
                <w:lang w:val="en-US" w:eastAsia="en-US"/>
              </w:rPr>
              <w:t xml:space="preserve"> – endowed with reason; having sound judgment; fair and sensible; based on good sense; average; appropriate, moderate</w:t>
            </w:r>
          </w:p>
          <w:p w14:paraId="48249B3F" w14:textId="77777777" w:rsidR="00707C4F" w:rsidRPr="00707C4F" w:rsidRDefault="00707C4F" w:rsidP="00707C4F">
            <w:pPr>
              <w:widowControl w:val="0"/>
              <w:numPr>
                <w:ilvl w:val="0"/>
                <w:numId w:val="48"/>
              </w:numPr>
              <w:spacing w:line="240" w:lineRule="auto"/>
              <w:ind w:left="142" w:firstLine="0"/>
              <w:rPr>
                <w:rFonts w:eastAsia="Arial" w:cs="Arial"/>
                <w:sz w:val="18"/>
                <w:szCs w:val="18"/>
                <w:lang w:val="en-US" w:eastAsia="en-US"/>
              </w:rPr>
            </w:pPr>
          </w:p>
        </w:tc>
      </w:tr>
      <w:tr w:rsidR="00707C4F" w:rsidRPr="00707C4F" w14:paraId="7E657285" w14:textId="77777777" w:rsidTr="00627751">
        <w:trPr>
          <w:trHeight w:val="276"/>
        </w:trPr>
        <w:tc>
          <w:tcPr>
            <w:tcW w:w="6213" w:type="dxa"/>
            <w:tcBorders>
              <w:top w:val="single" w:sz="4" w:space="0" w:color="A6A8AB"/>
              <w:left w:val="single" w:sz="4" w:space="0" w:color="A6A8AB"/>
              <w:bottom w:val="single" w:sz="4" w:space="0" w:color="A6A8AB"/>
              <w:right w:val="single" w:sz="4" w:space="0" w:color="A6A8AB"/>
            </w:tcBorders>
          </w:tcPr>
          <w:p w14:paraId="10BDCE01" w14:textId="50D655FE" w:rsidR="00707C4F" w:rsidRPr="00707C4F" w:rsidRDefault="00707C4F" w:rsidP="00707C4F">
            <w:pPr>
              <w:widowControl w:val="0"/>
              <w:numPr>
                <w:ilvl w:val="0"/>
                <w:numId w:val="40"/>
              </w:numPr>
              <w:tabs>
                <w:tab w:val="left" w:pos="332"/>
              </w:tabs>
              <w:spacing w:before="115" w:line="216" w:lineRule="exact"/>
              <w:ind w:left="286" w:right="365" w:hanging="137"/>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rudimentary analysis </w:t>
            </w:r>
            <w:r w:rsidRPr="00707C4F">
              <w:rPr>
                <w:rFonts w:eastAsia="Calibri" w:hAnsi="Calibri"/>
                <w:sz w:val="18"/>
                <w:szCs w:val="18"/>
                <w:lang w:val="en-US" w:eastAsia="en-US"/>
              </w:rPr>
              <w:t xml:space="preserve">of </w:t>
            </w:r>
            <w:r w:rsidRPr="00707C4F">
              <w:rPr>
                <w:rFonts w:eastAsia="Calibri" w:hAnsi="Calibri"/>
                <w:color w:val="6D6F71"/>
                <w:sz w:val="18"/>
                <w:szCs w:val="18"/>
                <w:u w:val="single" w:color="6D6F71"/>
                <w:lang w:val="en-US" w:eastAsia="en-US"/>
              </w:rPr>
              <w:t xml:space="preserve">qualitative data </w:t>
            </w:r>
            <w:r w:rsidRPr="00707C4F">
              <w:rPr>
                <w:rFonts w:eastAsia="Calibri" w:hAnsi="Calibri"/>
                <w:sz w:val="18"/>
                <w:szCs w:val="18"/>
                <w:lang w:val="en-US" w:eastAsia="en-US"/>
              </w:rPr>
              <w:t xml:space="preserve">and/or </w:t>
            </w:r>
            <w:r w:rsidRPr="00707C4F">
              <w:rPr>
                <w:rFonts w:eastAsia="Calibri" w:hAnsi="Calibri"/>
                <w:color w:val="6D6F71"/>
                <w:sz w:val="18"/>
                <w:szCs w:val="18"/>
                <w:u w:val="single" w:color="6D6F71"/>
                <w:lang w:val="en-US" w:eastAsia="en-US"/>
              </w:rPr>
              <w:t xml:space="preserve">quantitative data </w:t>
            </w:r>
            <w:r w:rsidRPr="00707C4F">
              <w:rPr>
                <w:rFonts w:eastAsia="Calibri" w:hAnsi="Calibri"/>
                <w:color w:val="6D6F71"/>
                <w:sz w:val="18"/>
                <w:szCs w:val="18"/>
                <w:u w:color="6D6F71"/>
                <w:lang w:val="en-US" w:eastAsia="en-US"/>
              </w:rPr>
              <w:tab/>
            </w:r>
            <w:r w:rsidRPr="00707C4F">
              <w:rPr>
                <w:rFonts w:eastAsia="Calibri" w:hAnsi="Calibri"/>
                <w:sz w:val="18"/>
                <w:szCs w:val="18"/>
                <w:lang w:val="en-US" w:eastAsia="en-US"/>
              </w:rPr>
              <w:t>within the sources</w:t>
            </w:r>
            <w:r w:rsidRPr="00707C4F">
              <w:rPr>
                <w:rFonts w:eastAsia="Calibri" w:hAnsi="Calibri"/>
                <w:spacing w:val="-15"/>
                <w:sz w:val="18"/>
                <w:szCs w:val="18"/>
                <w:lang w:val="en-US" w:eastAsia="en-US"/>
              </w:rPr>
              <w:t xml:space="preserve"> </w:t>
            </w:r>
            <w:r w:rsidRPr="00707C4F">
              <w:rPr>
                <w:rFonts w:eastAsia="Calibri" w:hAnsi="Calibri"/>
                <w:sz w:val="18"/>
                <w:szCs w:val="18"/>
                <w:lang w:val="en-US" w:eastAsia="en-US"/>
              </w:rPr>
              <w:t>about</w:t>
            </w:r>
            <w:r w:rsidRPr="00707C4F">
              <w:rPr>
                <w:rFonts w:eastAsia="Calibri" w:hAnsi="Calibri"/>
                <w:w w:val="99"/>
                <w:sz w:val="18"/>
                <w:szCs w:val="18"/>
                <w:lang w:val="en-US" w:eastAsia="en-US"/>
              </w:rPr>
              <w:t xml:space="preserve"> </w:t>
            </w:r>
            <w:r w:rsidRPr="00707C4F">
              <w:rPr>
                <w:rFonts w:eastAsia="Calibri" w:hAnsi="Calibri"/>
                <w:sz w:val="18"/>
                <w:szCs w:val="18"/>
                <w:lang w:val="en-US" w:eastAsia="en-US"/>
              </w:rPr>
              <w:t>properties and structure of materials, or Chemical reactions (reactants products and energy change), demonstrated</w:t>
            </w:r>
            <w:r w:rsidRPr="00707C4F">
              <w:rPr>
                <w:rFonts w:eastAsia="Calibri" w:hAnsi="Calibri"/>
                <w:spacing w:val="-14"/>
                <w:sz w:val="18"/>
                <w:szCs w:val="18"/>
                <w:lang w:val="en-US" w:eastAsia="en-US"/>
              </w:rPr>
              <w:t xml:space="preserve"> </w:t>
            </w:r>
            <w:r w:rsidRPr="00707C4F">
              <w:rPr>
                <w:rFonts w:eastAsia="Calibri" w:hAnsi="Calibri"/>
                <w:sz w:val="18"/>
                <w:szCs w:val="18"/>
                <w:lang w:val="en-US" w:eastAsia="en-US"/>
              </w:rPr>
              <w:t>by</w:t>
            </w:r>
          </w:p>
          <w:p w14:paraId="5C94C079" w14:textId="77777777" w:rsidR="00707C4F" w:rsidRPr="00707C4F" w:rsidRDefault="00707C4F" w:rsidP="00707C4F">
            <w:pPr>
              <w:widowControl w:val="0"/>
              <w:numPr>
                <w:ilvl w:val="1"/>
                <w:numId w:val="40"/>
              </w:numPr>
              <w:tabs>
                <w:tab w:val="left" w:pos="557"/>
              </w:tabs>
              <w:spacing w:before="35" w:line="240" w:lineRule="auto"/>
              <w:ind w:left="569" w:hanging="278"/>
              <w:rPr>
                <w:rFonts w:eastAsia="Arial" w:cs="Arial"/>
                <w:sz w:val="18"/>
                <w:szCs w:val="18"/>
                <w:lang w:val="en-US" w:eastAsia="en-US"/>
              </w:rPr>
            </w:pPr>
            <w:r w:rsidRPr="00707C4F">
              <w:rPr>
                <w:rFonts w:eastAsia="Calibri" w:hAnsi="Calibri"/>
                <w:sz w:val="18"/>
                <w:szCs w:val="18"/>
                <w:lang w:val="en-US" w:eastAsia="en-US"/>
              </w:rPr>
              <w:tab/>
              <w:t xml:space="preserve">the </w:t>
            </w:r>
            <w:r w:rsidRPr="00707C4F">
              <w:rPr>
                <w:rFonts w:eastAsia="Calibri" w:hAnsi="Calibri"/>
                <w:color w:val="6D6F71"/>
                <w:sz w:val="18"/>
                <w:szCs w:val="18"/>
                <w:u w:val="single" w:color="6D6F71"/>
                <w:lang w:val="en-US" w:eastAsia="en-US"/>
              </w:rPr>
              <w:t xml:space="preserve">identification </w:t>
            </w:r>
            <w:r w:rsidRPr="00707C4F">
              <w:rPr>
                <w:rFonts w:eastAsia="Calibri" w:hAnsi="Calibri"/>
                <w:sz w:val="18"/>
                <w:szCs w:val="18"/>
                <w:lang w:val="en-US" w:eastAsia="en-US"/>
              </w:rPr>
              <w:t xml:space="preserve">of insufficient and </w:t>
            </w:r>
            <w:r w:rsidRPr="00707C4F">
              <w:rPr>
                <w:rFonts w:eastAsia="Calibri" w:hAnsi="Calibri"/>
                <w:color w:val="6D6F71"/>
                <w:sz w:val="18"/>
                <w:szCs w:val="18"/>
                <w:lang w:val="en-US" w:eastAsia="en-US"/>
              </w:rPr>
              <w:t>irrelevant</w:t>
            </w:r>
            <w:r w:rsidRPr="00707C4F">
              <w:rPr>
                <w:rFonts w:eastAsia="Calibri" w:hAnsi="Calibri"/>
                <w:color w:val="6D6F71"/>
                <w:spacing w:val="-1"/>
                <w:sz w:val="18"/>
                <w:szCs w:val="18"/>
                <w:lang w:val="en-US" w:eastAsia="en-US"/>
              </w:rPr>
              <w:t xml:space="preserve"> </w:t>
            </w:r>
            <w:r w:rsidRPr="00707C4F">
              <w:rPr>
                <w:rFonts w:eastAsia="Calibri" w:hAnsi="Calibri"/>
                <w:color w:val="6D6F71"/>
                <w:sz w:val="18"/>
                <w:szCs w:val="18"/>
                <w:u w:val="single" w:color="6D6F71"/>
                <w:lang w:val="en-US" w:eastAsia="en-US"/>
              </w:rPr>
              <w:t>evidence</w:t>
            </w:r>
          </w:p>
          <w:p w14:paraId="51A8C011" w14:textId="77777777" w:rsidR="00707C4F" w:rsidRPr="00707C4F" w:rsidRDefault="00707C4F" w:rsidP="00707C4F">
            <w:pPr>
              <w:widowControl w:val="0"/>
              <w:numPr>
                <w:ilvl w:val="1"/>
                <w:numId w:val="40"/>
              </w:numPr>
              <w:tabs>
                <w:tab w:val="left" w:pos="557"/>
              </w:tabs>
              <w:spacing w:before="24" w:line="240" w:lineRule="auto"/>
              <w:ind w:left="569" w:hanging="278"/>
              <w:rPr>
                <w:rFonts w:eastAsia="Arial" w:cs="Arial"/>
                <w:sz w:val="18"/>
                <w:szCs w:val="18"/>
                <w:lang w:val="en-US" w:eastAsia="en-US"/>
              </w:rPr>
            </w:pPr>
            <w:r w:rsidRPr="00707C4F">
              <w:rPr>
                <w:rFonts w:eastAsia="Calibri" w:hAnsi="Calibri"/>
                <w:sz w:val="18"/>
                <w:szCs w:val="18"/>
                <w:lang w:val="en-US" w:eastAsia="en-US"/>
              </w:rPr>
              <w:t xml:space="preserve">identification of </w:t>
            </w:r>
            <w:r w:rsidRPr="00707C4F">
              <w:rPr>
                <w:rFonts w:eastAsia="Calibri" w:hAnsi="Calibri"/>
                <w:color w:val="6D6F71"/>
                <w:sz w:val="18"/>
                <w:szCs w:val="18"/>
                <w:u w:val="single" w:color="6D6F71"/>
                <w:lang w:val="en-US" w:eastAsia="en-US"/>
              </w:rPr>
              <w:t xml:space="preserve">incorrect </w:t>
            </w:r>
            <w:r w:rsidRPr="00707C4F">
              <w:rPr>
                <w:rFonts w:eastAsia="Calibri" w:hAnsi="Calibri"/>
                <w:sz w:val="18"/>
                <w:szCs w:val="18"/>
                <w:lang w:val="en-US" w:eastAsia="en-US"/>
              </w:rPr>
              <w:t xml:space="preserve">or irrelevant </w:t>
            </w:r>
            <w:r w:rsidRPr="00707C4F">
              <w:rPr>
                <w:rFonts w:eastAsia="Calibri" w:hAnsi="Calibri"/>
                <w:color w:val="6D6F71"/>
                <w:sz w:val="18"/>
                <w:szCs w:val="18"/>
                <w:u w:val="single" w:color="6D6F71"/>
                <w:lang w:val="en-US" w:eastAsia="en-US"/>
              </w:rPr>
              <w:t>trends</w:t>
            </w:r>
            <w:r w:rsidRPr="00707C4F">
              <w:rPr>
                <w:rFonts w:eastAsia="Calibri" w:hAnsi="Calibri"/>
                <w:sz w:val="18"/>
                <w:szCs w:val="18"/>
                <w:lang w:val="en-US" w:eastAsia="en-US"/>
              </w:rPr>
              <w:t xml:space="preserve">, </w:t>
            </w:r>
            <w:r w:rsidRPr="00707C4F">
              <w:rPr>
                <w:rFonts w:eastAsia="Calibri" w:hAnsi="Calibri"/>
                <w:color w:val="6D6F71"/>
                <w:sz w:val="18"/>
                <w:szCs w:val="18"/>
                <w:u w:val="single" w:color="6D6F71"/>
                <w:lang w:val="en-US" w:eastAsia="en-US"/>
              </w:rPr>
              <w:t xml:space="preserve">patterns </w:t>
            </w:r>
            <w:r w:rsidRPr="00707C4F">
              <w:rPr>
                <w:rFonts w:eastAsia="Calibri" w:hAnsi="Calibri"/>
                <w:sz w:val="18"/>
                <w:szCs w:val="18"/>
                <w:lang w:val="en-US" w:eastAsia="en-US"/>
              </w:rPr>
              <w:t>or</w:t>
            </w:r>
            <w:r w:rsidRPr="00707C4F">
              <w:rPr>
                <w:rFonts w:eastAsia="Calibri" w:hAnsi="Calibri"/>
                <w:spacing w:val="-3"/>
                <w:sz w:val="18"/>
                <w:szCs w:val="18"/>
                <w:lang w:val="en-US" w:eastAsia="en-US"/>
              </w:rPr>
              <w:t xml:space="preserve"> </w:t>
            </w:r>
            <w:r w:rsidRPr="00707C4F">
              <w:rPr>
                <w:rFonts w:eastAsia="Calibri" w:hAnsi="Calibri"/>
                <w:color w:val="6D6F71"/>
                <w:sz w:val="18"/>
                <w:szCs w:val="18"/>
                <w:u w:val="single" w:color="6D6F71"/>
                <w:lang w:val="en-US" w:eastAsia="en-US"/>
              </w:rPr>
              <w:t>relationships</w:t>
            </w:r>
          </w:p>
          <w:p w14:paraId="51DD2B69" w14:textId="77777777" w:rsidR="00707C4F" w:rsidRPr="00707C4F" w:rsidRDefault="00707C4F" w:rsidP="00707C4F">
            <w:pPr>
              <w:widowControl w:val="0"/>
              <w:numPr>
                <w:ilvl w:val="1"/>
                <w:numId w:val="40"/>
              </w:numPr>
              <w:tabs>
                <w:tab w:val="left" w:pos="557"/>
              </w:tabs>
              <w:spacing w:before="24" w:line="240" w:lineRule="auto"/>
              <w:ind w:left="569" w:hanging="278"/>
              <w:rPr>
                <w:rFonts w:eastAsia="Arial" w:cs="Arial"/>
                <w:sz w:val="18"/>
                <w:szCs w:val="18"/>
                <w:lang w:val="en-US" w:eastAsia="en-US"/>
              </w:rPr>
            </w:pPr>
            <w:r w:rsidRPr="00707C4F">
              <w:rPr>
                <w:rFonts w:eastAsia="Calibri" w:hAnsi="Calibri"/>
                <w:sz w:val="18"/>
                <w:szCs w:val="18"/>
                <w:lang w:val="en-US" w:eastAsia="en-US"/>
              </w:rPr>
              <w:t xml:space="preserve">incorrect or insufficient identification of </w:t>
            </w:r>
            <w:r w:rsidRPr="00707C4F">
              <w:rPr>
                <w:rFonts w:eastAsia="Calibri" w:hAnsi="Calibri"/>
                <w:color w:val="6D6F71"/>
                <w:sz w:val="18"/>
                <w:szCs w:val="18"/>
                <w:lang w:val="en-US" w:eastAsia="en-US"/>
              </w:rPr>
              <w:t xml:space="preserve">limitations </w:t>
            </w:r>
            <w:r w:rsidRPr="00707C4F">
              <w:rPr>
                <w:rFonts w:eastAsia="Calibri" w:hAnsi="Calibri"/>
                <w:sz w:val="18"/>
                <w:szCs w:val="18"/>
                <w:lang w:val="en-US" w:eastAsia="en-US"/>
              </w:rPr>
              <w:t>of</w:t>
            </w:r>
            <w:r w:rsidRPr="00707C4F">
              <w:rPr>
                <w:rFonts w:eastAsia="Calibri" w:hAnsi="Calibri"/>
                <w:spacing w:val="-1"/>
                <w:sz w:val="18"/>
                <w:szCs w:val="18"/>
                <w:lang w:val="en-US" w:eastAsia="en-US"/>
              </w:rPr>
              <w:t xml:space="preserve"> </w:t>
            </w:r>
            <w:r w:rsidRPr="00707C4F">
              <w:rPr>
                <w:rFonts w:eastAsia="Calibri" w:hAnsi="Calibri"/>
                <w:sz w:val="18"/>
                <w:szCs w:val="18"/>
                <w:lang w:val="en-US" w:eastAsia="en-US"/>
              </w:rPr>
              <w:t>evidence</w:t>
            </w:r>
          </w:p>
          <w:p w14:paraId="2CD72FD1" w14:textId="49ADD022" w:rsidR="00707C4F" w:rsidRPr="00707C4F" w:rsidRDefault="00707C4F" w:rsidP="00707C4F">
            <w:pPr>
              <w:widowControl w:val="0"/>
              <w:numPr>
                <w:ilvl w:val="0"/>
                <w:numId w:val="40"/>
              </w:numPr>
              <w:tabs>
                <w:tab w:val="left" w:pos="332"/>
              </w:tabs>
              <w:spacing w:before="23" w:line="240" w:lineRule="auto"/>
              <w:ind w:left="149" w:right="395" w:firstLine="0"/>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invalid </w:t>
            </w:r>
            <w:r w:rsidRPr="00707C4F">
              <w:rPr>
                <w:rFonts w:eastAsia="Calibri" w:hAnsi="Calibri"/>
                <w:color w:val="6D6F71"/>
                <w:sz w:val="18"/>
                <w:szCs w:val="18"/>
                <w:lang w:val="en-US" w:eastAsia="en-US"/>
              </w:rPr>
              <w:t xml:space="preserve">interpretation </w:t>
            </w:r>
            <w:r w:rsidRPr="00707C4F">
              <w:rPr>
                <w:rFonts w:eastAsia="Calibri" w:hAnsi="Calibri"/>
                <w:sz w:val="18"/>
                <w:szCs w:val="18"/>
                <w:lang w:val="en-US" w:eastAsia="en-US"/>
              </w:rPr>
              <w:t xml:space="preserve">of </w:t>
            </w:r>
            <w:r w:rsidRPr="00707C4F">
              <w:rPr>
                <w:rFonts w:eastAsia="Calibri" w:hAnsi="Calibri"/>
                <w:color w:val="6D6F71"/>
                <w:sz w:val="18"/>
                <w:szCs w:val="18"/>
                <w:u w:val="single" w:color="6D6F71"/>
                <w:lang w:val="en-US" w:eastAsia="en-US"/>
              </w:rPr>
              <w:t xml:space="preserve">research </w:t>
            </w:r>
            <w:r w:rsidRPr="00707C4F">
              <w:rPr>
                <w:rFonts w:eastAsia="Calibri" w:hAnsi="Calibri"/>
                <w:sz w:val="18"/>
                <w:szCs w:val="18"/>
                <w:lang w:val="en-US" w:eastAsia="en-US"/>
              </w:rPr>
              <w:t xml:space="preserve">evidence about properties and structure of materials, or Chemical reactions (reactants products and energy change), demonstrated by </w:t>
            </w:r>
          </w:p>
          <w:p w14:paraId="56522224" w14:textId="77777777" w:rsidR="00707C4F" w:rsidRPr="00707C4F" w:rsidRDefault="00707C4F" w:rsidP="00707C4F">
            <w:pPr>
              <w:widowControl w:val="0"/>
              <w:numPr>
                <w:ilvl w:val="0"/>
                <w:numId w:val="54"/>
              </w:numPr>
              <w:tabs>
                <w:tab w:val="left" w:pos="1845"/>
              </w:tabs>
              <w:spacing w:before="23" w:line="240" w:lineRule="auto"/>
              <w:ind w:left="569" w:right="395" w:hanging="283"/>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inappropriate </w:t>
            </w:r>
            <w:r w:rsidRPr="00707C4F">
              <w:rPr>
                <w:rFonts w:eastAsia="Calibri" w:hAnsi="Calibri"/>
                <w:sz w:val="18"/>
                <w:szCs w:val="18"/>
                <w:lang w:val="en-US" w:eastAsia="en-US"/>
              </w:rPr>
              <w:t>or irrelevant</w:t>
            </w:r>
            <w:r w:rsidRPr="00707C4F">
              <w:rPr>
                <w:rFonts w:eastAsia="Calibri" w:hAnsi="Calibri"/>
                <w:spacing w:val="-14"/>
                <w:sz w:val="18"/>
                <w:szCs w:val="18"/>
                <w:lang w:val="en-US" w:eastAsia="en-US"/>
              </w:rPr>
              <w:t xml:space="preserve"> </w:t>
            </w:r>
            <w:r w:rsidRPr="00707C4F">
              <w:rPr>
                <w:rFonts w:eastAsia="Calibri" w:hAnsi="Calibri"/>
                <w:color w:val="6D6F71"/>
                <w:sz w:val="18"/>
                <w:szCs w:val="18"/>
                <w:u w:val="single" w:color="6D6F71"/>
                <w:lang w:val="en-US" w:eastAsia="en-US"/>
              </w:rPr>
              <w:t>argument</w:t>
            </w:r>
            <w:r w:rsidRPr="00707C4F">
              <w:rPr>
                <w:rFonts w:eastAsia="Calibri" w:hAnsi="Calibri"/>
                <w:sz w:val="18"/>
                <w:szCs w:val="18"/>
                <w:lang w:val="en-US" w:eastAsia="en-US"/>
              </w:rPr>
              <w:t>/s.</w:t>
            </w:r>
          </w:p>
        </w:tc>
        <w:tc>
          <w:tcPr>
            <w:tcW w:w="733" w:type="dxa"/>
            <w:tcBorders>
              <w:top w:val="single" w:sz="4" w:space="0" w:color="A6A8AB"/>
              <w:left w:val="single" w:sz="4" w:space="0" w:color="A6A8AB"/>
              <w:bottom w:val="single" w:sz="4" w:space="0" w:color="A6A8AB"/>
              <w:right w:val="single" w:sz="4" w:space="0" w:color="A6A8AB"/>
            </w:tcBorders>
          </w:tcPr>
          <w:p w14:paraId="27F4A847" w14:textId="77777777" w:rsidR="00707C4F" w:rsidRPr="00707C4F" w:rsidRDefault="00707C4F" w:rsidP="006A484E">
            <w:pPr>
              <w:widowControl w:val="0"/>
              <w:spacing w:line="240" w:lineRule="auto"/>
              <w:jc w:val="center"/>
              <w:rPr>
                <w:rFonts w:eastAsia="Arial" w:cs="Arial"/>
                <w:sz w:val="18"/>
                <w:szCs w:val="18"/>
                <w:lang w:val="en-US" w:eastAsia="en-US"/>
              </w:rPr>
            </w:pPr>
          </w:p>
          <w:p w14:paraId="6FE88687" w14:textId="77777777" w:rsidR="00707C4F" w:rsidRPr="00707C4F" w:rsidRDefault="00707C4F" w:rsidP="006A484E">
            <w:pPr>
              <w:widowControl w:val="0"/>
              <w:spacing w:line="240" w:lineRule="auto"/>
              <w:jc w:val="center"/>
              <w:rPr>
                <w:rFonts w:eastAsia="Arial" w:cs="Arial"/>
                <w:sz w:val="18"/>
                <w:szCs w:val="18"/>
                <w:lang w:val="en-US" w:eastAsia="en-US"/>
              </w:rPr>
            </w:pPr>
          </w:p>
          <w:p w14:paraId="467DE7F9" w14:textId="77777777" w:rsidR="00707C4F" w:rsidRPr="00707C4F" w:rsidRDefault="00707C4F" w:rsidP="006A484E">
            <w:pPr>
              <w:widowControl w:val="0"/>
              <w:spacing w:line="240" w:lineRule="auto"/>
              <w:jc w:val="center"/>
              <w:rPr>
                <w:rFonts w:eastAsia="Arial" w:cs="Arial"/>
                <w:sz w:val="18"/>
                <w:szCs w:val="18"/>
                <w:lang w:val="en-US" w:eastAsia="en-US"/>
              </w:rPr>
            </w:pPr>
          </w:p>
          <w:p w14:paraId="673909E8" w14:textId="77777777" w:rsidR="00707C4F" w:rsidRPr="00707C4F" w:rsidRDefault="00707C4F" w:rsidP="006A484E">
            <w:pPr>
              <w:widowControl w:val="0"/>
              <w:spacing w:before="2" w:line="240" w:lineRule="auto"/>
              <w:jc w:val="center"/>
              <w:rPr>
                <w:rFonts w:eastAsia="Arial" w:cs="Arial"/>
                <w:sz w:val="19"/>
                <w:szCs w:val="19"/>
                <w:lang w:val="en-US" w:eastAsia="en-US"/>
              </w:rPr>
            </w:pPr>
          </w:p>
          <w:p w14:paraId="3EF5504B" w14:textId="77777777" w:rsidR="006A484E" w:rsidRDefault="006A484E" w:rsidP="006A484E">
            <w:pPr>
              <w:widowControl w:val="0"/>
              <w:spacing w:line="240" w:lineRule="auto"/>
              <w:jc w:val="center"/>
              <w:rPr>
                <w:rFonts w:eastAsia="Arial" w:cs="Arial"/>
                <w:sz w:val="19"/>
                <w:szCs w:val="19"/>
                <w:lang w:val="en-US" w:eastAsia="en-US"/>
              </w:rPr>
            </w:pPr>
          </w:p>
          <w:p w14:paraId="123DE9F1" w14:textId="3F4115FD" w:rsidR="00707C4F" w:rsidRPr="00707C4F" w:rsidRDefault="00707C4F" w:rsidP="006A484E">
            <w:pPr>
              <w:widowControl w:val="0"/>
              <w:spacing w:line="240" w:lineRule="auto"/>
              <w:jc w:val="center"/>
              <w:rPr>
                <w:rFonts w:eastAsia="Arial" w:cs="Arial"/>
                <w:sz w:val="19"/>
                <w:szCs w:val="19"/>
                <w:lang w:val="en-US" w:eastAsia="en-US"/>
              </w:rPr>
            </w:pPr>
            <w:r w:rsidRPr="00707C4F">
              <w:rPr>
                <w:rFonts w:eastAsia="Arial" w:cs="Arial"/>
                <w:sz w:val="19"/>
                <w:szCs w:val="19"/>
                <w:lang w:val="en-US" w:eastAsia="en-US"/>
              </w:rPr>
              <w:t>1–2</w:t>
            </w:r>
          </w:p>
        </w:tc>
        <w:tc>
          <w:tcPr>
            <w:tcW w:w="8086" w:type="dxa"/>
            <w:tcBorders>
              <w:top w:val="single" w:sz="4" w:space="0" w:color="A6A8AB"/>
              <w:left w:val="single" w:sz="4" w:space="0" w:color="A6A8AB"/>
              <w:bottom w:val="single" w:sz="4" w:space="0" w:color="A6A8AB"/>
              <w:right w:val="single" w:sz="4" w:space="0" w:color="A6A8AB"/>
            </w:tcBorders>
          </w:tcPr>
          <w:p w14:paraId="6C44822A" w14:textId="77777777" w:rsidR="00707C4F" w:rsidRPr="00707C4F" w:rsidRDefault="00707C4F" w:rsidP="00707C4F">
            <w:pPr>
              <w:widowControl w:val="0"/>
              <w:numPr>
                <w:ilvl w:val="0"/>
                <w:numId w:val="48"/>
              </w:numPr>
              <w:spacing w:line="240" w:lineRule="auto"/>
              <w:ind w:left="142"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rudimentary</w:t>
            </w:r>
            <w:r w:rsidRPr="00707C4F">
              <w:rPr>
                <w:rFonts w:ascii="Calibri" w:eastAsia="Calibri" w:hAnsi="Calibri"/>
                <w:sz w:val="18"/>
                <w:szCs w:val="22"/>
                <w:lang w:val="en-US" w:eastAsia="en-US"/>
              </w:rPr>
              <w:t xml:space="preserve"> – relating to rudiments or first principles; elementary; undeveloped: involving or limited to basic principles; relating to an immature, undeveloped or basic form</w:t>
            </w:r>
          </w:p>
          <w:p w14:paraId="1B426744" w14:textId="77777777" w:rsidR="00707C4F" w:rsidRPr="00707C4F" w:rsidRDefault="00707C4F" w:rsidP="00707C4F">
            <w:pPr>
              <w:widowControl w:val="0"/>
              <w:numPr>
                <w:ilvl w:val="0"/>
                <w:numId w:val="48"/>
              </w:numPr>
              <w:spacing w:line="240" w:lineRule="auto"/>
              <w:ind w:left="142"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insufficient</w:t>
            </w:r>
            <w:r w:rsidRPr="00707C4F">
              <w:rPr>
                <w:rFonts w:ascii="Calibri" w:eastAsia="Calibri" w:hAnsi="Calibri"/>
                <w:sz w:val="18"/>
                <w:szCs w:val="22"/>
                <w:lang w:val="en-US" w:eastAsia="en-US"/>
              </w:rPr>
              <w:t xml:space="preserve"> – not enough; inadequate for the purpose</w:t>
            </w:r>
          </w:p>
          <w:p w14:paraId="5D8065A8" w14:textId="77777777" w:rsidR="00707C4F" w:rsidRPr="00707C4F" w:rsidRDefault="00707C4F" w:rsidP="00707C4F">
            <w:pPr>
              <w:widowControl w:val="0"/>
              <w:numPr>
                <w:ilvl w:val="0"/>
                <w:numId w:val="48"/>
              </w:numPr>
              <w:spacing w:line="240" w:lineRule="auto"/>
              <w:ind w:left="142"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irrelevant</w:t>
            </w:r>
            <w:r w:rsidRPr="00707C4F">
              <w:rPr>
                <w:rFonts w:ascii="Calibri" w:eastAsia="Calibri" w:hAnsi="Calibri"/>
                <w:sz w:val="18"/>
                <w:szCs w:val="22"/>
                <w:lang w:val="en-US" w:eastAsia="en-US"/>
              </w:rPr>
              <w:t xml:space="preserve"> – not relevant; not applicable or pertinent; not connected with or relevant to something</w:t>
            </w:r>
          </w:p>
          <w:p w14:paraId="21C8C296" w14:textId="77777777" w:rsidR="00707C4F" w:rsidRPr="00707C4F" w:rsidRDefault="00707C4F" w:rsidP="00707C4F">
            <w:pPr>
              <w:widowControl w:val="0"/>
              <w:numPr>
                <w:ilvl w:val="0"/>
                <w:numId w:val="48"/>
              </w:numPr>
              <w:spacing w:line="240" w:lineRule="auto"/>
              <w:ind w:left="142"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incorrect</w:t>
            </w:r>
            <w:r w:rsidRPr="00707C4F">
              <w:rPr>
                <w:rFonts w:ascii="Calibri" w:eastAsia="Calibri" w:hAnsi="Calibri"/>
                <w:sz w:val="18"/>
                <w:szCs w:val="22"/>
                <w:lang w:val="en-US" w:eastAsia="en-US"/>
              </w:rPr>
              <w:t xml:space="preserve"> – not conforming to fact or truth</w:t>
            </w:r>
          </w:p>
          <w:p w14:paraId="2DDDC531" w14:textId="77777777" w:rsidR="00707C4F" w:rsidRPr="00707C4F" w:rsidRDefault="00707C4F" w:rsidP="00707C4F">
            <w:pPr>
              <w:widowControl w:val="0"/>
              <w:numPr>
                <w:ilvl w:val="0"/>
                <w:numId w:val="48"/>
              </w:numPr>
              <w:spacing w:line="240" w:lineRule="auto"/>
              <w:ind w:left="142"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invalid</w:t>
            </w:r>
            <w:r w:rsidRPr="00707C4F">
              <w:rPr>
                <w:rFonts w:ascii="Calibri" w:eastAsia="Calibri" w:hAnsi="Calibri"/>
                <w:sz w:val="18"/>
                <w:szCs w:val="22"/>
                <w:lang w:val="en-US" w:eastAsia="en-US"/>
              </w:rPr>
              <w:t xml:space="preserve"> – not sound, just or well-founded; not having a sound basis in logic or fact (of an argument or point); not reasonable or cogent; not able to be supported; not legitimate or defensible; not applicable</w:t>
            </w:r>
          </w:p>
          <w:p w14:paraId="2FE2B454" w14:textId="77777777" w:rsidR="00707C4F" w:rsidRPr="00707C4F" w:rsidRDefault="00707C4F" w:rsidP="00707C4F">
            <w:pPr>
              <w:widowControl w:val="0"/>
              <w:numPr>
                <w:ilvl w:val="0"/>
                <w:numId w:val="48"/>
              </w:numPr>
              <w:spacing w:line="240" w:lineRule="auto"/>
              <w:ind w:left="142"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inappropriate</w:t>
            </w:r>
            <w:r w:rsidRPr="00707C4F">
              <w:rPr>
                <w:rFonts w:ascii="Calibri" w:eastAsia="Calibri" w:hAnsi="Calibri"/>
                <w:sz w:val="18"/>
                <w:szCs w:val="22"/>
                <w:lang w:val="en-US" w:eastAsia="en-US"/>
              </w:rPr>
              <w:t xml:space="preserve"> – not suitable or proper in the circumstances</w:t>
            </w:r>
          </w:p>
          <w:p w14:paraId="272CD7F4" w14:textId="77777777" w:rsidR="00707C4F" w:rsidRPr="00707C4F" w:rsidRDefault="00707C4F" w:rsidP="00707C4F">
            <w:pPr>
              <w:widowControl w:val="0"/>
              <w:numPr>
                <w:ilvl w:val="0"/>
                <w:numId w:val="48"/>
              </w:numPr>
              <w:spacing w:line="240" w:lineRule="auto"/>
              <w:ind w:left="142" w:firstLine="0"/>
              <w:rPr>
                <w:rFonts w:eastAsia="Arial" w:cs="Arial"/>
                <w:sz w:val="18"/>
                <w:szCs w:val="18"/>
                <w:lang w:val="en-US" w:eastAsia="en-US"/>
              </w:rPr>
            </w:pPr>
          </w:p>
        </w:tc>
      </w:tr>
      <w:tr w:rsidR="00707C4F" w:rsidRPr="00707C4F" w14:paraId="001C56A8" w14:textId="77777777" w:rsidTr="00627751">
        <w:trPr>
          <w:trHeight w:val="341"/>
        </w:trPr>
        <w:tc>
          <w:tcPr>
            <w:tcW w:w="6213" w:type="dxa"/>
            <w:tcBorders>
              <w:top w:val="single" w:sz="4" w:space="0" w:color="A6A8AB"/>
              <w:left w:val="single" w:sz="4" w:space="0" w:color="A6A8AB"/>
              <w:bottom w:val="single" w:sz="4" w:space="0" w:color="A6A8AB"/>
              <w:right w:val="single" w:sz="4" w:space="0" w:color="A6A8AB"/>
            </w:tcBorders>
          </w:tcPr>
          <w:p w14:paraId="14E75214" w14:textId="77777777" w:rsidR="00707C4F" w:rsidRPr="00707C4F" w:rsidRDefault="00707C4F" w:rsidP="00707C4F">
            <w:pPr>
              <w:widowControl w:val="0"/>
              <w:numPr>
                <w:ilvl w:val="0"/>
                <w:numId w:val="39"/>
              </w:numPr>
              <w:tabs>
                <w:tab w:val="left" w:pos="332"/>
              </w:tabs>
              <w:spacing w:before="94" w:line="240" w:lineRule="auto"/>
              <w:ind w:left="149" w:firstLine="0"/>
              <w:rPr>
                <w:rFonts w:eastAsia="Arial" w:cs="Arial"/>
                <w:sz w:val="18"/>
                <w:szCs w:val="18"/>
                <w:lang w:val="en-US" w:eastAsia="en-US"/>
              </w:rPr>
            </w:pPr>
            <w:r w:rsidRPr="00707C4F">
              <w:rPr>
                <w:rFonts w:eastAsia="Calibri" w:hAnsi="Calibri"/>
                <w:sz w:val="18"/>
                <w:szCs w:val="18"/>
                <w:lang w:val="en-US" w:eastAsia="en-US"/>
              </w:rPr>
              <w:t>does not satisfy any of the descriptors</w:t>
            </w:r>
            <w:r w:rsidRPr="00707C4F">
              <w:rPr>
                <w:rFonts w:eastAsia="Calibri" w:hAnsi="Calibri"/>
                <w:spacing w:val="-1"/>
                <w:sz w:val="18"/>
                <w:szCs w:val="18"/>
                <w:lang w:val="en-US" w:eastAsia="en-US"/>
              </w:rPr>
              <w:t xml:space="preserve"> </w:t>
            </w:r>
            <w:r w:rsidRPr="00707C4F">
              <w:rPr>
                <w:rFonts w:eastAsia="Calibri" w:hAnsi="Calibri"/>
                <w:sz w:val="18"/>
                <w:szCs w:val="18"/>
                <w:lang w:val="en-US" w:eastAsia="en-US"/>
              </w:rPr>
              <w:t>above.</w:t>
            </w:r>
          </w:p>
        </w:tc>
        <w:tc>
          <w:tcPr>
            <w:tcW w:w="733" w:type="dxa"/>
            <w:tcBorders>
              <w:top w:val="single" w:sz="4" w:space="0" w:color="A6A8AB"/>
              <w:left w:val="single" w:sz="4" w:space="0" w:color="A6A8AB"/>
              <w:bottom w:val="single" w:sz="4" w:space="0" w:color="A6A8AB"/>
              <w:right w:val="single" w:sz="4" w:space="0" w:color="A6A8AB"/>
            </w:tcBorders>
          </w:tcPr>
          <w:p w14:paraId="09448330" w14:textId="77777777" w:rsidR="00707C4F" w:rsidRPr="00707C4F" w:rsidRDefault="00707C4F" w:rsidP="006A484E">
            <w:pPr>
              <w:widowControl w:val="0"/>
              <w:spacing w:before="102" w:line="240" w:lineRule="auto"/>
              <w:jc w:val="center"/>
              <w:rPr>
                <w:rFonts w:eastAsia="Arial" w:cs="Arial"/>
                <w:sz w:val="19"/>
                <w:szCs w:val="19"/>
                <w:lang w:val="en-US" w:eastAsia="en-US"/>
              </w:rPr>
            </w:pPr>
            <w:r w:rsidRPr="00707C4F">
              <w:rPr>
                <w:rFonts w:eastAsia="Calibri" w:hAnsi="Calibri"/>
                <w:w w:val="99"/>
                <w:sz w:val="19"/>
                <w:szCs w:val="22"/>
                <w:lang w:val="en-US" w:eastAsia="en-US"/>
              </w:rPr>
              <w:t>0</w:t>
            </w:r>
          </w:p>
        </w:tc>
        <w:tc>
          <w:tcPr>
            <w:tcW w:w="8086" w:type="dxa"/>
            <w:tcBorders>
              <w:top w:val="single" w:sz="4" w:space="0" w:color="A6A8AB"/>
              <w:left w:val="single" w:sz="4" w:space="0" w:color="A6A8AB"/>
              <w:bottom w:val="single" w:sz="4" w:space="0" w:color="A6A8AB"/>
              <w:right w:val="single" w:sz="4" w:space="0" w:color="A6A8AB"/>
            </w:tcBorders>
          </w:tcPr>
          <w:p w14:paraId="24698B93" w14:textId="77777777" w:rsidR="00707C4F" w:rsidRPr="00707C4F" w:rsidRDefault="00707C4F" w:rsidP="00707C4F">
            <w:pPr>
              <w:widowControl w:val="0"/>
              <w:numPr>
                <w:ilvl w:val="0"/>
                <w:numId w:val="48"/>
              </w:numPr>
              <w:spacing w:before="102" w:line="240" w:lineRule="auto"/>
              <w:ind w:left="142" w:firstLine="0"/>
              <w:jc w:val="center"/>
              <w:rPr>
                <w:rFonts w:eastAsia="Calibri" w:hAnsi="Calibri"/>
                <w:w w:val="99"/>
                <w:sz w:val="19"/>
                <w:szCs w:val="22"/>
                <w:lang w:val="en-US" w:eastAsia="en-US"/>
              </w:rPr>
            </w:pPr>
          </w:p>
        </w:tc>
      </w:tr>
    </w:tbl>
    <w:p w14:paraId="5A350CBF" w14:textId="77777777" w:rsidR="00707C4F" w:rsidRPr="00707C4F" w:rsidRDefault="00707C4F" w:rsidP="00707C4F">
      <w:pPr>
        <w:widowControl w:val="0"/>
        <w:spacing w:line="240" w:lineRule="auto"/>
        <w:jc w:val="center"/>
        <w:rPr>
          <w:rFonts w:eastAsia="Arial" w:cs="Arial"/>
          <w:sz w:val="19"/>
          <w:szCs w:val="19"/>
          <w:lang w:val="en-US" w:eastAsia="en-US"/>
        </w:rPr>
        <w:sectPr w:rsidR="00707C4F" w:rsidRPr="00707C4F" w:rsidSect="00707C4F">
          <w:pgSz w:w="16850" w:h="11910" w:orient="landscape"/>
          <w:pgMar w:top="460" w:right="1080" w:bottom="440" w:left="900" w:header="0" w:footer="221" w:gutter="0"/>
          <w:cols w:space="720"/>
          <w:docGrid w:linePitch="299"/>
        </w:sectPr>
      </w:pPr>
    </w:p>
    <w:p w14:paraId="4036F18D" w14:textId="77777777" w:rsidR="00707C4F" w:rsidRPr="00707C4F" w:rsidRDefault="00707C4F" w:rsidP="00707C4F">
      <w:pPr>
        <w:widowControl w:val="0"/>
        <w:spacing w:line="240" w:lineRule="auto"/>
        <w:ind w:right="1071"/>
        <w:outlineLvl w:val="4"/>
        <w:rPr>
          <w:rFonts w:eastAsia="Arial"/>
          <w:lang w:val="en-US" w:eastAsia="en-US"/>
        </w:rPr>
      </w:pPr>
      <w:bookmarkStart w:id="4" w:name="Criterion:_Conclusion_and_evaluation"/>
      <w:bookmarkEnd w:id="4"/>
      <w:r w:rsidRPr="00707C4F">
        <w:rPr>
          <w:rFonts w:eastAsia="Arial"/>
          <w:b/>
          <w:bCs/>
          <w:color w:val="6D6F71"/>
          <w:lang w:val="en-US" w:eastAsia="en-US"/>
        </w:rPr>
        <w:lastRenderedPageBreak/>
        <w:t>Criterion: Conclusion and</w:t>
      </w:r>
      <w:r w:rsidRPr="00707C4F">
        <w:rPr>
          <w:rFonts w:eastAsia="Arial"/>
          <w:b/>
          <w:bCs/>
          <w:color w:val="6D6F71"/>
          <w:spacing w:val="-12"/>
          <w:lang w:val="en-US" w:eastAsia="en-US"/>
        </w:rPr>
        <w:t xml:space="preserve"> </w:t>
      </w:r>
      <w:r w:rsidRPr="00707C4F">
        <w:rPr>
          <w:rFonts w:eastAsia="Arial"/>
          <w:b/>
          <w:bCs/>
          <w:color w:val="6D6F71"/>
          <w:lang w:val="en-US" w:eastAsia="en-US"/>
        </w:rPr>
        <w:t>evaluation</w:t>
      </w:r>
    </w:p>
    <w:p w14:paraId="16DD813F" w14:textId="77777777" w:rsidR="00707C4F" w:rsidRPr="00707C4F" w:rsidRDefault="00707C4F" w:rsidP="00707C4F">
      <w:pPr>
        <w:widowControl w:val="0"/>
        <w:spacing w:line="240" w:lineRule="auto"/>
        <w:ind w:right="1071"/>
        <w:rPr>
          <w:rFonts w:eastAsia="Arial"/>
          <w:lang w:val="en-US" w:eastAsia="en-US"/>
        </w:rPr>
      </w:pPr>
      <w:r w:rsidRPr="00707C4F">
        <w:rPr>
          <w:rFonts w:eastAsia="Arial"/>
          <w:color w:val="6D6F71"/>
          <w:lang w:val="en-US" w:eastAsia="en-US"/>
        </w:rPr>
        <w:t>Assessment</w:t>
      </w:r>
      <w:r w:rsidRPr="00707C4F">
        <w:rPr>
          <w:rFonts w:eastAsia="Arial"/>
          <w:color w:val="6D6F71"/>
          <w:spacing w:val="-4"/>
          <w:lang w:val="en-US" w:eastAsia="en-US"/>
        </w:rPr>
        <w:t xml:space="preserve"> </w:t>
      </w:r>
      <w:r w:rsidRPr="00707C4F">
        <w:rPr>
          <w:rFonts w:eastAsia="Arial"/>
          <w:color w:val="6D6F71"/>
          <w:lang w:val="en-US" w:eastAsia="en-US"/>
        </w:rPr>
        <w:t>objectives</w:t>
      </w:r>
    </w:p>
    <w:p w14:paraId="4AB40B41" w14:textId="77777777" w:rsidR="00707C4F" w:rsidRPr="00707C4F" w:rsidRDefault="00707C4F" w:rsidP="00707C4F">
      <w:pPr>
        <w:widowControl w:val="0"/>
        <w:spacing w:line="240" w:lineRule="auto"/>
        <w:ind w:left="284" w:right="-14" w:hanging="284"/>
        <w:rPr>
          <w:rFonts w:eastAsia="Arial"/>
          <w:lang w:val="en-US" w:eastAsia="en-US"/>
        </w:rPr>
      </w:pPr>
      <w:r w:rsidRPr="00707C4F">
        <w:rPr>
          <w:rFonts w:eastAsia="Arial"/>
          <w:lang w:val="en-US" w:eastAsia="en-US"/>
        </w:rPr>
        <w:t>4.</w:t>
      </w:r>
      <w:r w:rsidRPr="00707C4F">
        <w:rPr>
          <w:rFonts w:eastAsia="Arial"/>
          <w:lang w:val="en-US" w:eastAsia="en-US"/>
        </w:rPr>
        <w:tab/>
      </w:r>
      <w:r w:rsidRPr="00707C4F">
        <w:rPr>
          <w:rFonts w:eastAsia="Arial"/>
          <w:color w:val="6D6F71"/>
          <w:u w:val="single" w:color="6D6F71"/>
          <w:lang w:val="en-US" w:eastAsia="en-US"/>
        </w:rPr>
        <w:t xml:space="preserve">interpret research evidence </w:t>
      </w:r>
      <w:r w:rsidRPr="00707C4F">
        <w:rPr>
          <w:rFonts w:eastAsia="Arial"/>
          <w:sz w:val="18"/>
          <w:lang w:val="en-US" w:eastAsia="en-US"/>
        </w:rPr>
        <w:t>about</w:t>
      </w:r>
      <w:r w:rsidRPr="00707C4F">
        <w:rPr>
          <w:rFonts w:eastAsia="Arial"/>
          <w:lang w:val="en-US" w:eastAsia="en-US"/>
        </w:rPr>
        <w:t xml:space="preserve"> </w:t>
      </w:r>
      <w:r w:rsidRPr="00707C4F">
        <w:rPr>
          <w:rFonts w:eastAsia="Arial"/>
          <w:sz w:val="18"/>
          <w:szCs w:val="18"/>
          <w:lang w:val="en-US" w:eastAsia="en-US"/>
        </w:rPr>
        <w:t>properties and structure of materials, or Chemical reactions (reactants products and energy change), or Rates of Chemical reactions</w:t>
      </w:r>
    </w:p>
    <w:p w14:paraId="78208D62" w14:textId="77777777" w:rsidR="00707C4F" w:rsidRPr="00707C4F" w:rsidRDefault="00707C4F" w:rsidP="00707C4F">
      <w:pPr>
        <w:widowControl w:val="0"/>
        <w:numPr>
          <w:ilvl w:val="0"/>
          <w:numId w:val="38"/>
        </w:numPr>
        <w:spacing w:line="240" w:lineRule="auto"/>
        <w:ind w:left="284" w:right="-14" w:hanging="284"/>
        <w:rPr>
          <w:rFonts w:eastAsia="Arial" w:cs="Arial"/>
          <w:lang w:val="en-US" w:eastAsia="en-US"/>
        </w:rPr>
      </w:pPr>
      <w:r w:rsidRPr="00707C4F">
        <w:rPr>
          <w:rFonts w:eastAsia="Calibri" w:hAnsi="Calibri"/>
          <w:color w:val="6D6F71"/>
          <w:szCs w:val="22"/>
          <w:u w:val="single" w:color="6D6F71"/>
          <w:lang w:val="en-US" w:eastAsia="en-US"/>
        </w:rPr>
        <w:t>evaluate research processes</w:t>
      </w:r>
      <w:r w:rsidRPr="00707C4F">
        <w:rPr>
          <w:rFonts w:eastAsia="Calibri" w:hAnsi="Calibri"/>
          <w:szCs w:val="22"/>
          <w:lang w:val="en-US" w:eastAsia="en-US"/>
        </w:rPr>
        <w:t xml:space="preserve">, </w:t>
      </w:r>
      <w:r w:rsidRPr="00707C4F">
        <w:rPr>
          <w:rFonts w:eastAsia="Calibri" w:hAnsi="Calibri"/>
          <w:color w:val="6D6F71"/>
          <w:szCs w:val="22"/>
          <w:u w:val="single" w:color="6D6F71"/>
          <w:lang w:val="en-US" w:eastAsia="en-US"/>
        </w:rPr>
        <w:t xml:space="preserve">claims </w:t>
      </w:r>
      <w:r w:rsidRPr="00707C4F">
        <w:rPr>
          <w:rFonts w:eastAsia="Calibri" w:hAnsi="Calibri"/>
          <w:szCs w:val="22"/>
          <w:lang w:val="en-US" w:eastAsia="en-US"/>
        </w:rPr>
        <w:t xml:space="preserve">and </w:t>
      </w:r>
      <w:r w:rsidRPr="00707C4F">
        <w:rPr>
          <w:rFonts w:eastAsia="Calibri" w:hAnsi="Calibri"/>
          <w:color w:val="6D6F71"/>
          <w:szCs w:val="22"/>
          <w:u w:val="single" w:color="6D6F71"/>
          <w:lang w:val="en-US" w:eastAsia="en-US"/>
        </w:rPr>
        <w:t xml:space="preserve">conclusions </w:t>
      </w:r>
      <w:r w:rsidRPr="00707C4F">
        <w:rPr>
          <w:rFonts w:eastAsia="Calibri" w:hAnsi="Calibri"/>
          <w:sz w:val="18"/>
          <w:szCs w:val="22"/>
          <w:lang w:val="en-US" w:eastAsia="en-US"/>
        </w:rPr>
        <w:t>about</w:t>
      </w:r>
      <w:r w:rsidRPr="00707C4F">
        <w:rPr>
          <w:rFonts w:eastAsia="Calibri" w:hAnsi="Calibri"/>
          <w:szCs w:val="22"/>
          <w:lang w:val="en-US" w:eastAsia="en-US"/>
        </w:rPr>
        <w:t xml:space="preserve"> </w:t>
      </w:r>
      <w:r w:rsidRPr="00707C4F">
        <w:rPr>
          <w:rFonts w:eastAsia="Calibri" w:hAnsi="Calibri"/>
          <w:sz w:val="18"/>
          <w:szCs w:val="18"/>
          <w:lang w:val="en-US" w:eastAsia="en-US"/>
        </w:rPr>
        <w:t>properties and structure of materials, or Chemical reactions (reactants products and energy change), or Rates of Chemical reactions</w:t>
      </w:r>
    </w:p>
    <w:tbl>
      <w:tblPr>
        <w:tblpPr w:leftFromText="180" w:rightFromText="180" w:vertAnchor="text" w:horzAnchor="margin" w:tblpY="111"/>
        <w:tblW w:w="14884" w:type="dxa"/>
        <w:tblLayout w:type="fixed"/>
        <w:tblCellMar>
          <w:left w:w="0" w:type="dxa"/>
          <w:right w:w="0" w:type="dxa"/>
        </w:tblCellMar>
        <w:tblLook w:val="01E0" w:firstRow="1" w:lastRow="1" w:firstColumn="1" w:lastColumn="1" w:noHBand="0" w:noVBand="0"/>
      </w:tblPr>
      <w:tblGrid>
        <w:gridCol w:w="6095"/>
        <w:gridCol w:w="851"/>
        <w:gridCol w:w="7938"/>
      </w:tblGrid>
      <w:tr w:rsidR="00707C4F" w:rsidRPr="00707C4F" w14:paraId="04386DA6" w14:textId="77777777" w:rsidTr="00627751">
        <w:trPr>
          <w:trHeight w:hRule="exact" w:val="442"/>
        </w:trPr>
        <w:tc>
          <w:tcPr>
            <w:tcW w:w="6095" w:type="dxa"/>
            <w:tcBorders>
              <w:top w:val="single" w:sz="4" w:space="0" w:color="A6A8AB"/>
              <w:left w:val="single" w:sz="4" w:space="0" w:color="A6A8AB"/>
              <w:bottom w:val="single" w:sz="12" w:space="0" w:color="D52B1E"/>
              <w:right w:val="single" w:sz="4" w:space="0" w:color="A6A8AB"/>
            </w:tcBorders>
            <w:shd w:val="clear" w:color="auto" w:fill="808184"/>
          </w:tcPr>
          <w:p w14:paraId="13DCE177" w14:textId="77777777" w:rsidR="00707C4F" w:rsidRPr="00707C4F" w:rsidRDefault="00707C4F" w:rsidP="00707C4F">
            <w:pPr>
              <w:widowControl w:val="0"/>
              <w:numPr>
                <w:ilvl w:val="0"/>
                <w:numId w:val="48"/>
              </w:numPr>
              <w:spacing w:before="91" w:line="240" w:lineRule="auto"/>
              <w:ind w:left="0" w:firstLine="0"/>
              <w:rPr>
                <w:rFonts w:eastAsia="Arial" w:cs="Arial"/>
                <w:sz w:val="20"/>
                <w:szCs w:val="20"/>
                <w:lang w:val="en-US" w:eastAsia="en-US"/>
              </w:rPr>
            </w:pPr>
            <w:r w:rsidRPr="00707C4F">
              <w:rPr>
                <w:rFonts w:eastAsia="Calibri" w:hAnsi="Calibri"/>
                <w:b/>
                <w:color w:val="FFFFFF"/>
                <w:sz w:val="20"/>
                <w:szCs w:val="22"/>
                <w:lang w:val="en-US" w:eastAsia="en-US"/>
              </w:rPr>
              <w:t>The student work has the following</w:t>
            </w:r>
            <w:r w:rsidRPr="00707C4F">
              <w:rPr>
                <w:rFonts w:eastAsia="Calibri" w:hAnsi="Calibri"/>
                <w:b/>
                <w:color w:val="FFFFFF"/>
                <w:spacing w:val="-27"/>
                <w:sz w:val="20"/>
                <w:szCs w:val="22"/>
                <w:lang w:val="en-US" w:eastAsia="en-US"/>
              </w:rPr>
              <w:t xml:space="preserve"> </w:t>
            </w:r>
            <w:r w:rsidRPr="00707C4F">
              <w:rPr>
                <w:rFonts w:eastAsia="Calibri" w:hAnsi="Calibri"/>
                <w:b/>
                <w:color w:val="FFFFFF"/>
                <w:sz w:val="20"/>
                <w:szCs w:val="22"/>
                <w:lang w:val="en-US" w:eastAsia="en-US"/>
              </w:rPr>
              <w:t>characteristics:</w:t>
            </w:r>
          </w:p>
        </w:tc>
        <w:tc>
          <w:tcPr>
            <w:tcW w:w="851" w:type="dxa"/>
            <w:tcBorders>
              <w:top w:val="single" w:sz="4" w:space="0" w:color="A6A8AB"/>
              <w:left w:val="single" w:sz="4" w:space="0" w:color="A6A8AB"/>
              <w:bottom w:val="single" w:sz="12" w:space="0" w:color="D52B1E"/>
              <w:right w:val="single" w:sz="4" w:space="0" w:color="A6A8AB"/>
            </w:tcBorders>
            <w:shd w:val="clear" w:color="auto" w:fill="808184"/>
          </w:tcPr>
          <w:p w14:paraId="1BC24542" w14:textId="77777777" w:rsidR="00707C4F" w:rsidRPr="00707C4F" w:rsidRDefault="00707C4F" w:rsidP="006A484E">
            <w:pPr>
              <w:widowControl w:val="0"/>
              <w:spacing w:before="91" w:line="240" w:lineRule="auto"/>
              <w:jc w:val="center"/>
              <w:rPr>
                <w:rFonts w:eastAsia="Arial" w:cs="Arial"/>
                <w:sz w:val="20"/>
                <w:szCs w:val="20"/>
                <w:lang w:val="en-US" w:eastAsia="en-US"/>
              </w:rPr>
            </w:pPr>
            <w:r w:rsidRPr="00707C4F">
              <w:rPr>
                <w:rFonts w:eastAsia="Calibri" w:hAnsi="Calibri"/>
                <w:b/>
                <w:color w:val="FFFFFF"/>
                <w:sz w:val="20"/>
                <w:szCs w:val="22"/>
                <w:lang w:val="en-US" w:eastAsia="en-US"/>
              </w:rPr>
              <w:t>Marks</w:t>
            </w:r>
          </w:p>
        </w:tc>
        <w:tc>
          <w:tcPr>
            <w:tcW w:w="7938" w:type="dxa"/>
            <w:tcBorders>
              <w:top w:val="single" w:sz="4" w:space="0" w:color="A6A8AB"/>
              <w:left w:val="single" w:sz="4" w:space="0" w:color="A6A8AB"/>
              <w:bottom w:val="single" w:sz="12" w:space="0" w:color="D52B1E"/>
              <w:right w:val="single" w:sz="4" w:space="0" w:color="A6A8AB"/>
            </w:tcBorders>
            <w:shd w:val="clear" w:color="auto" w:fill="808184"/>
          </w:tcPr>
          <w:p w14:paraId="06E7C335" w14:textId="77777777" w:rsidR="00707C4F" w:rsidRPr="00707C4F" w:rsidRDefault="00707C4F" w:rsidP="00707C4F">
            <w:pPr>
              <w:widowControl w:val="0"/>
              <w:numPr>
                <w:ilvl w:val="0"/>
                <w:numId w:val="48"/>
              </w:numPr>
              <w:spacing w:before="91" w:line="240" w:lineRule="auto"/>
              <w:ind w:left="106" w:firstLine="0"/>
              <w:jc w:val="center"/>
              <w:rPr>
                <w:rFonts w:eastAsia="Calibri" w:hAnsi="Calibri"/>
                <w:b/>
                <w:color w:val="FFFFFF"/>
                <w:sz w:val="20"/>
                <w:szCs w:val="22"/>
                <w:lang w:val="en-US" w:eastAsia="en-US"/>
              </w:rPr>
            </w:pPr>
            <w:r w:rsidRPr="00707C4F">
              <w:rPr>
                <w:rFonts w:eastAsia="Calibri" w:hAnsi="Calibri"/>
                <w:b/>
                <w:color w:val="FFFFFF"/>
                <w:sz w:val="20"/>
                <w:szCs w:val="22"/>
                <w:lang w:val="en-US" w:eastAsia="en-US"/>
              </w:rPr>
              <w:t>Definitions</w:t>
            </w:r>
          </w:p>
        </w:tc>
      </w:tr>
      <w:tr w:rsidR="00707C4F" w:rsidRPr="00707C4F" w14:paraId="15ED7EDD" w14:textId="77777777" w:rsidTr="00627751">
        <w:trPr>
          <w:trHeight w:val="397"/>
        </w:trPr>
        <w:tc>
          <w:tcPr>
            <w:tcW w:w="6095" w:type="dxa"/>
            <w:tcBorders>
              <w:top w:val="single" w:sz="12" w:space="0" w:color="D52B1E"/>
              <w:left w:val="single" w:sz="4" w:space="0" w:color="A6A8AB"/>
              <w:bottom w:val="single" w:sz="4" w:space="0" w:color="A6A8AB"/>
              <w:right w:val="single" w:sz="4" w:space="0" w:color="A6A8AB"/>
            </w:tcBorders>
          </w:tcPr>
          <w:p w14:paraId="03D31EEC" w14:textId="2C16808B" w:rsidR="00707C4F" w:rsidRPr="00707C4F" w:rsidRDefault="00707C4F" w:rsidP="00707C4F">
            <w:pPr>
              <w:widowControl w:val="0"/>
              <w:numPr>
                <w:ilvl w:val="0"/>
                <w:numId w:val="37"/>
              </w:numPr>
              <w:tabs>
                <w:tab w:val="left" w:pos="332"/>
                <w:tab w:val="left" w:pos="5532"/>
              </w:tabs>
              <w:spacing w:before="79" w:line="237" w:lineRule="auto"/>
              <w:ind w:left="285" w:right="133" w:hanging="136"/>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insightful interpretation </w:t>
            </w:r>
            <w:r w:rsidRPr="00707C4F">
              <w:rPr>
                <w:rFonts w:eastAsia="Calibri" w:hAnsi="Calibri"/>
                <w:sz w:val="18"/>
                <w:szCs w:val="18"/>
                <w:lang w:val="en-US" w:eastAsia="en-US"/>
              </w:rPr>
              <w:t xml:space="preserve">of </w:t>
            </w:r>
            <w:r w:rsidRPr="00707C4F">
              <w:rPr>
                <w:rFonts w:eastAsia="Calibri" w:hAnsi="Calibri"/>
                <w:color w:val="6D6F71"/>
                <w:sz w:val="18"/>
                <w:szCs w:val="18"/>
                <w:u w:val="single" w:color="6D6F71"/>
                <w:lang w:val="en-US" w:eastAsia="en-US"/>
              </w:rPr>
              <w:t xml:space="preserve">research evidence </w:t>
            </w:r>
            <w:r w:rsidRPr="00707C4F">
              <w:rPr>
                <w:rFonts w:eastAsia="Calibri" w:hAnsi="Calibri"/>
                <w:sz w:val="18"/>
                <w:szCs w:val="22"/>
                <w:lang w:val="en-US" w:eastAsia="en-US"/>
              </w:rPr>
              <w:t>about</w:t>
            </w:r>
            <w:r w:rsidRPr="00707C4F">
              <w:rPr>
                <w:rFonts w:eastAsia="Calibri" w:hAnsi="Calibri"/>
                <w:szCs w:val="22"/>
                <w:lang w:val="en-US" w:eastAsia="en-US"/>
              </w:rPr>
              <w:t xml:space="preserve"> </w:t>
            </w:r>
            <w:r w:rsidRPr="00707C4F">
              <w:rPr>
                <w:rFonts w:eastAsia="Calibri" w:hAnsi="Calibri"/>
                <w:sz w:val="18"/>
                <w:szCs w:val="18"/>
                <w:lang w:val="en-US" w:eastAsia="en-US"/>
              </w:rPr>
              <w:t xml:space="preserve">properties and structure of materials, or Chemical reactions (reactants products and energy change demonstrated by </w:t>
            </w:r>
          </w:p>
          <w:p w14:paraId="5555FE41" w14:textId="77777777" w:rsidR="00707C4F" w:rsidRPr="00707C4F" w:rsidRDefault="00707C4F" w:rsidP="00707C4F">
            <w:pPr>
              <w:widowControl w:val="0"/>
              <w:numPr>
                <w:ilvl w:val="0"/>
                <w:numId w:val="55"/>
              </w:numPr>
              <w:tabs>
                <w:tab w:val="left" w:pos="3546"/>
                <w:tab w:val="left" w:pos="5532"/>
              </w:tabs>
              <w:spacing w:before="79" w:line="237" w:lineRule="auto"/>
              <w:ind w:left="569" w:right="133" w:hanging="284"/>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justified </w:t>
            </w:r>
            <w:r w:rsidRPr="00707C4F">
              <w:rPr>
                <w:rFonts w:eastAsia="Calibri" w:hAnsi="Calibri"/>
                <w:sz w:val="18"/>
                <w:szCs w:val="18"/>
                <w:lang w:val="en-US" w:eastAsia="en-US"/>
              </w:rPr>
              <w:t>conclusion/s linked to the</w:t>
            </w:r>
            <w:r w:rsidRPr="00707C4F">
              <w:rPr>
                <w:rFonts w:eastAsia="Calibri" w:hAnsi="Calibri"/>
                <w:spacing w:val="-17"/>
                <w:sz w:val="18"/>
                <w:szCs w:val="18"/>
                <w:lang w:val="en-US" w:eastAsia="en-US"/>
              </w:rPr>
              <w:t xml:space="preserve"> </w:t>
            </w:r>
            <w:r w:rsidRPr="00707C4F">
              <w:rPr>
                <w:rFonts w:eastAsia="Calibri" w:hAnsi="Calibri"/>
                <w:color w:val="6D6F71"/>
                <w:sz w:val="18"/>
                <w:szCs w:val="18"/>
                <w:u w:val="single" w:color="6D6F71"/>
                <w:lang w:val="en-US" w:eastAsia="en-US"/>
              </w:rPr>
              <w:t>research</w:t>
            </w:r>
            <w:r w:rsidRPr="00707C4F">
              <w:rPr>
                <w:rFonts w:eastAsia="Calibri" w:hAnsi="Calibri"/>
                <w:color w:val="6D6F71"/>
                <w:w w:val="99"/>
                <w:sz w:val="18"/>
                <w:szCs w:val="18"/>
                <w:lang w:val="en-US" w:eastAsia="en-US"/>
              </w:rPr>
              <w:t xml:space="preserve"> </w:t>
            </w:r>
            <w:r w:rsidRPr="00707C4F">
              <w:rPr>
                <w:rFonts w:eastAsia="Calibri" w:hAnsi="Calibri"/>
                <w:color w:val="6D6F71"/>
                <w:sz w:val="18"/>
                <w:szCs w:val="18"/>
                <w:u w:val="single" w:color="6D6F71"/>
                <w:lang w:val="en-US" w:eastAsia="en-US"/>
              </w:rPr>
              <w:t>question</w:t>
            </w:r>
          </w:p>
          <w:p w14:paraId="5F07D821" w14:textId="764E2651" w:rsidR="00707C4F" w:rsidRPr="00707C4F" w:rsidRDefault="00707C4F" w:rsidP="00707C4F">
            <w:pPr>
              <w:widowControl w:val="0"/>
              <w:numPr>
                <w:ilvl w:val="0"/>
                <w:numId w:val="37"/>
              </w:numPr>
              <w:tabs>
                <w:tab w:val="left" w:pos="332"/>
              </w:tabs>
              <w:spacing w:before="61" w:line="216" w:lineRule="exact"/>
              <w:ind w:left="285" w:hanging="136"/>
              <w:rPr>
                <w:rFonts w:eastAsia="Arial" w:cs="Arial"/>
                <w:sz w:val="18"/>
                <w:szCs w:val="18"/>
                <w:lang w:val="en-US" w:eastAsia="en-US"/>
              </w:rPr>
            </w:pPr>
            <w:r w:rsidRPr="00707C4F">
              <w:rPr>
                <w:rFonts w:eastAsia="Calibri" w:hAnsi="Calibri"/>
                <w:color w:val="6D6F71"/>
                <w:sz w:val="18"/>
                <w:szCs w:val="18"/>
                <w:u w:val="single" w:color="6D6F71"/>
                <w:lang w:val="en-US" w:eastAsia="en-US"/>
              </w:rPr>
              <w:t>critica</w:t>
            </w:r>
            <w:r w:rsidRPr="00707C4F">
              <w:rPr>
                <w:rFonts w:eastAsia="Calibri" w:hAnsi="Calibri"/>
                <w:color w:val="6D6F71"/>
                <w:sz w:val="18"/>
                <w:szCs w:val="18"/>
                <w:lang w:val="en-US" w:eastAsia="en-US"/>
              </w:rPr>
              <w:t xml:space="preserve">l </w:t>
            </w:r>
            <w:r w:rsidRPr="00707C4F">
              <w:rPr>
                <w:rFonts w:eastAsia="Calibri" w:hAnsi="Calibri"/>
                <w:color w:val="6D6F71"/>
                <w:sz w:val="18"/>
                <w:szCs w:val="18"/>
                <w:u w:val="single" w:color="6D6F71"/>
                <w:lang w:val="en-US" w:eastAsia="en-US"/>
              </w:rPr>
              <w:t xml:space="preserve">evaluation </w:t>
            </w:r>
            <w:r w:rsidRPr="00707C4F">
              <w:rPr>
                <w:rFonts w:eastAsia="Calibri" w:hAnsi="Calibri"/>
                <w:sz w:val="18"/>
                <w:szCs w:val="18"/>
                <w:lang w:val="en-US" w:eastAsia="en-US"/>
              </w:rPr>
              <w:t xml:space="preserve">of the research </w:t>
            </w:r>
            <w:r w:rsidRPr="00707C4F">
              <w:rPr>
                <w:rFonts w:eastAsia="Calibri" w:hAnsi="Calibri"/>
                <w:color w:val="6D6F71"/>
                <w:sz w:val="18"/>
                <w:szCs w:val="18"/>
                <w:u w:val="single" w:color="6D6F71"/>
                <w:lang w:val="en-US" w:eastAsia="en-US"/>
              </w:rPr>
              <w:t>processes</w:t>
            </w:r>
            <w:r w:rsidRPr="00707C4F">
              <w:rPr>
                <w:rFonts w:eastAsia="Calibri" w:hAnsi="Calibri"/>
                <w:sz w:val="18"/>
                <w:szCs w:val="18"/>
                <w:lang w:val="en-US" w:eastAsia="en-US"/>
              </w:rPr>
              <w:t xml:space="preserve">, claims and conclusions </w:t>
            </w:r>
            <w:r w:rsidRPr="00707C4F">
              <w:rPr>
                <w:rFonts w:eastAsia="Calibri" w:hAnsi="Calibri"/>
                <w:sz w:val="18"/>
                <w:szCs w:val="18"/>
                <w:lang w:val="en-US" w:eastAsia="en-US"/>
              </w:rPr>
              <w:tab/>
              <w:t>about properties and structure of materials, or Chemical reactions (reactants products and energy change), demonstrated</w:t>
            </w:r>
            <w:r w:rsidRPr="00707C4F">
              <w:rPr>
                <w:rFonts w:eastAsia="Calibri" w:hAnsi="Calibri"/>
                <w:spacing w:val="-9"/>
                <w:sz w:val="18"/>
                <w:szCs w:val="18"/>
                <w:lang w:val="en-US" w:eastAsia="en-US"/>
              </w:rPr>
              <w:t xml:space="preserve"> </w:t>
            </w:r>
            <w:r w:rsidRPr="00707C4F">
              <w:rPr>
                <w:rFonts w:eastAsia="Calibri" w:hAnsi="Calibri"/>
                <w:sz w:val="18"/>
                <w:szCs w:val="18"/>
                <w:lang w:val="en-US" w:eastAsia="en-US"/>
              </w:rPr>
              <w:t>by</w:t>
            </w:r>
          </w:p>
          <w:p w14:paraId="4AFB65FF" w14:textId="77777777" w:rsidR="00707C4F" w:rsidRPr="00707C4F" w:rsidRDefault="00707C4F" w:rsidP="00707C4F">
            <w:pPr>
              <w:widowControl w:val="0"/>
              <w:numPr>
                <w:ilvl w:val="1"/>
                <w:numId w:val="37"/>
              </w:numPr>
              <w:tabs>
                <w:tab w:val="left" w:pos="2837"/>
                <w:tab w:val="left" w:pos="5908"/>
              </w:tabs>
              <w:spacing w:before="37" w:line="240" w:lineRule="auto"/>
              <w:ind w:left="569" w:hanging="284"/>
              <w:rPr>
                <w:rFonts w:eastAsia="Arial" w:cs="Arial"/>
                <w:sz w:val="18"/>
                <w:szCs w:val="18"/>
                <w:lang w:val="en-US" w:eastAsia="en-US"/>
              </w:rPr>
            </w:pPr>
            <w:r w:rsidRPr="00707C4F">
              <w:rPr>
                <w:rFonts w:eastAsia="Calibri" w:hAnsi="Calibri"/>
                <w:sz w:val="18"/>
                <w:szCs w:val="18"/>
                <w:lang w:val="en-US" w:eastAsia="en-US"/>
              </w:rPr>
              <w:t xml:space="preserve">insightful </w:t>
            </w:r>
            <w:r w:rsidRPr="00707C4F">
              <w:rPr>
                <w:rFonts w:eastAsia="Calibri" w:hAnsi="Calibri"/>
                <w:color w:val="6D6F71"/>
                <w:sz w:val="18"/>
                <w:szCs w:val="18"/>
                <w:u w:val="single" w:color="6D6F71"/>
                <w:lang w:val="en-US" w:eastAsia="en-US"/>
              </w:rPr>
              <w:t xml:space="preserve">discussion </w:t>
            </w:r>
            <w:r w:rsidRPr="00707C4F">
              <w:rPr>
                <w:rFonts w:eastAsia="Calibri" w:hAnsi="Calibri"/>
                <w:sz w:val="18"/>
                <w:szCs w:val="18"/>
                <w:lang w:val="en-US" w:eastAsia="en-US"/>
              </w:rPr>
              <w:t xml:space="preserve">of the </w:t>
            </w:r>
            <w:r w:rsidRPr="00707C4F">
              <w:rPr>
                <w:rFonts w:eastAsia="Calibri" w:hAnsi="Calibri"/>
                <w:color w:val="6D6F71"/>
                <w:sz w:val="18"/>
                <w:szCs w:val="18"/>
                <w:u w:val="single" w:color="6D6F71"/>
                <w:lang w:val="en-US" w:eastAsia="en-US"/>
              </w:rPr>
              <w:t xml:space="preserve">quality </w:t>
            </w:r>
            <w:r w:rsidRPr="00707C4F">
              <w:rPr>
                <w:rFonts w:eastAsia="Calibri" w:hAnsi="Calibri"/>
                <w:sz w:val="18"/>
                <w:szCs w:val="18"/>
                <w:lang w:val="en-US" w:eastAsia="en-US"/>
              </w:rPr>
              <w:t>of</w:t>
            </w:r>
            <w:r w:rsidRPr="00707C4F">
              <w:rPr>
                <w:rFonts w:eastAsia="Calibri" w:hAnsi="Calibri"/>
                <w:spacing w:val="2"/>
                <w:sz w:val="18"/>
                <w:szCs w:val="18"/>
                <w:lang w:val="en-US" w:eastAsia="en-US"/>
              </w:rPr>
              <w:t xml:space="preserve"> </w:t>
            </w:r>
            <w:r w:rsidRPr="00707C4F">
              <w:rPr>
                <w:rFonts w:eastAsia="Calibri" w:hAnsi="Calibri"/>
                <w:color w:val="6D6F71"/>
                <w:sz w:val="18"/>
                <w:szCs w:val="18"/>
                <w:u w:val="single" w:color="6D6F71"/>
                <w:lang w:val="en-US" w:eastAsia="en-US"/>
              </w:rPr>
              <w:t>evidence</w:t>
            </w:r>
          </w:p>
          <w:p w14:paraId="2984B2B7" w14:textId="77777777" w:rsidR="00707C4F" w:rsidRPr="00707C4F" w:rsidRDefault="00707C4F" w:rsidP="00707C4F">
            <w:pPr>
              <w:widowControl w:val="0"/>
              <w:numPr>
                <w:ilvl w:val="1"/>
                <w:numId w:val="37"/>
              </w:numPr>
              <w:tabs>
                <w:tab w:val="left" w:pos="2837"/>
                <w:tab w:val="left" w:pos="5908"/>
              </w:tabs>
              <w:spacing w:before="24" w:line="240" w:lineRule="auto"/>
              <w:ind w:left="569" w:hanging="284"/>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extrapolation </w:t>
            </w:r>
            <w:r w:rsidRPr="00707C4F">
              <w:rPr>
                <w:rFonts w:eastAsia="Calibri" w:hAnsi="Calibri"/>
                <w:sz w:val="18"/>
                <w:szCs w:val="18"/>
                <w:lang w:val="en-US" w:eastAsia="en-US"/>
              </w:rPr>
              <w:t xml:space="preserve">of </w:t>
            </w:r>
            <w:r w:rsidRPr="00707C4F">
              <w:rPr>
                <w:rFonts w:eastAsia="Calibri" w:hAnsi="Calibri"/>
                <w:color w:val="6D6F71"/>
                <w:sz w:val="18"/>
                <w:szCs w:val="18"/>
                <w:u w:val="single" w:color="6D6F71"/>
                <w:lang w:val="en-US" w:eastAsia="en-US"/>
              </w:rPr>
              <w:t xml:space="preserve">credible findings </w:t>
            </w:r>
            <w:r w:rsidRPr="00707C4F">
              <w:rPr>
                <w:rFonts w:eastAsia="Calibri" w:hAnsi="Calibri"/>
                <w:sz w:val="18"/>
                <w:szCs w:val="18"/>
                <w:lang w:val="en-US" w:eastAsia="en-US"/>
              </w:rPr>
              <w:t>of the research to the</w:t>
            </w:r>
            <w:r w:rsidRPr="00707C4F">
              <w:rPr>
                <w:rFonts w:eastAsia="Calibri" w:hAnsi="Calibri"/>
                <w:spacing w:val="-5"/>
                <w:sz w:val="18"/>
                <w:szCs w:val="18"/>
                <w:lang w:val="en-US" w:eastAsia="en-US"/>
              </w:rPr>
              <w:t xml:space="preserve"> </w:t>
            </w:r>
            <w:r w:rsidRPr="00707C4F">
              <w:rPr>
                <w:rFonts w:eastAsia="Calibri" w:hAnsi="Calibri"/>
                <w:sz w:val="18"/>
                <w:szCs w:val="18"/>
                <w:lang w:val="en-US" w:eastAsia="en-US"/>
              </w:rPr>
              <w:t>claim</w:t>
            </w:r>
          </w:p>
          <w:p w14:paraId="62C8F078" w14:textId="77777777" w:rsidR="00707C4F" w:rsidRPr="00707C4F" w:rsidRDefault="00707C4F" w:rsidP="00707C4F">
            <w:pPr>
              <w:widowControl w:val="0"/>
              <w:numPr>
                <w:ilvl w:val="1"/>
                <w:numId w:val="37"/>
              </w:numPr>
              <w:tabs>
                <w:tab w:val="left" w:pos="2837"/>
                <w:tab w:val="left" w:pos="5908"/>
              </w:tabs>
              <w:spacing w:before="31" w:line="216" w:lineRule="exact"/>
              <w:ind w:left="569" w:right="422" w:hanging="284"/>
              <w:rPr>
                <w:rFonts w:eastAsia="Arial" w:cs="Arial"/>
                <w:sz w:val="18"/>
                <w:szCs w:val="18"/>
                <w:lang w:val="en-US" w:eastAsia="en-US"/>
              </w:rPr>
            </w:pPr>
            <w:r w:rsidRPr="00707C4F">
              <w:rPr>
                <w:rFonts w:eastAsia="Calibri" w:hAnsi="Calibri"/>
                <w:sz w:val="18"/>
                <w:szCs w:val="18"/>
                <w:lang w:val="en-US" w:eastAsia="en-US"/>
              </w:rPr>
              <w:t xml:space="preserve">suggested </w:t>
            </w:r>
            <w:r w:rsidRPr="00707C4F">
              <w:rPr>
                <w:rFonts w:eastAsia="Calibri" w:hAnsi="Calibri"/>
                <w:color w:val="6D6F71"/>
                <w:sz w:val="18"/>
                <w:szCs w:val="18"/>
                <w:u w:val="single" w:color="6D6F71"/>
                <w:lang w:val="en-US" w:eastAsia="en-US"/>
              </w:rPr>
              <w:t xml:space="preserve">improvements </w:t>
            </w:r>
            <w:r w:rsidRPr="00707C4F">
              <w:rPr>
                <w:rFonts w:eastAsia="Calibri" w:hAnsi="Calibri"/>
                <w:sz w:val="18"/>
                <w:szCs w:val="18"/>
                <w:lang w:val="en-US" w:eastAsia="en-US"/>
              </w:rPr>
              <w:t xml:space="preserve">and </w:t>
            </w:r>
            <w:r w:rsidRPr="00707C4F">
              <w:rPr>
                <w:rFonts w:eastAsia="Calibri" w:hAnsi="Calibri"/>
                <w:color w:val="6D6F71"/>
                <w:sz w:val="18"/>
                <w:szCs w:val="18"/>
                <w:u w:val="single" w:color="6D6F71"/>
                <w:lang w:val="en-US" w:eastAsia="en-US"/>
              </w:rPr>
              <w:t xml:space="preserve">extensions </w:t>
            </w:r>
            <w:r w:rsidRPr="00707C4F">
              <w:rPr>
                <w:rFonts w:eastAsia="Calibri" w:hAnsi="Calibri"/>
                <w:sz w:val="18"/>
                <w:szCs w:val="18"/>
                <w:lang w:val="en-US" w:eastAsia="en-US"/>
              </w:rPr>
              <w:t xml:space="preserve">to the </w:t>
            </w:r>
            <w:r w:rsidRPr="00707C4F">
              <w:rPr>
                <w:rFonts w:eastAsia="Calibri" w:hAnsi="Calibri"/>
                <w:color w:val="6D6F71"/>
                <w:sz w:val="18"/>
                <w:szCs w:val="18"/>
                <w:u w:val="single" w:color="6D6F71"/>
                <w:lang w:val="en-US" w:eastAsia="en-US"/>
              </w:rPr>
              <w:t xml:space="preserve">investigation </w:t>
            </w:r>
            <w:r w:rsidRPr="00707C4F">
              <w:rPr>
                <w:rFonts w:eastAsia="Calibri" w:hAnsi="Calibri"/>
                <w:sz w:val="18"/>
                <w:szCs w:val="18"/>
                <w:lang w:val="en-US" w:eastAsia="en-US"/>
              </w:rPr>
              <w:t xml:space="preserve">that are </w:t>
            </w:r>
            <w:r w:rsidRPr="00707C4F">
              <w:rPr>
                <w:rFonts w:eastAsia="Calibri" w:hAnsi="Calibri"/>
                <w:color w:val="6D6F71"/>
                <w:sz w:val="18"/>
                <w:szCs w:val="18"/>
                <w:u w:val="single" w:color="6D6F71"/>
                <w:lang w:val="en-US" w:eastAsia="en-US"/>
              </w:rPr>
              <w:t>considered</w:t>
            </w:r>
            <w:r w:rsidRPr="00707C4F">
              <w:rPr>
                <w:rFonts w:eastAsia="Calibri" w:hAnsi="Calibri"/>
                <w:color w:val="6D6F71"/>
                <w:spacing w:val="-13"/>
                <w:sz w:val="18"/>
                <w:szCs w:val="18"/>
                <w:u w:val="single" w:color="6D6F71"/>
                <w:lang w:val="en-US" w:eastAsia="en-US"/>
              </w:rPr>
              <w:t xml:space="preserve"> </w:t>
            </w:r>
            <w:r w:rsidRPr="00707C4F">
              <w:rPr>
                <w:rFonts w:eastAsia="Calibri" w:hAnsi="Calibri"/>
                <w:sz w:val="18"/>
                <w:szCs w:val="18"/>
                <w:lang w:val="en-US" w:eastAsia="en-US"/>
              </w:rPr>
              <w:t>and</w:t>
            </w:r>
            <w:r w:rsidRPr="00707C4F">
              <w:rPr>
                <w:rFonts w:eastAsia="Calibri" w:hAnsi="Calibri"/>
                <w:w w:val="99"/>
                <w:sz w:val="18"/>
                <w:szCs w:val="18"/>
                <w:lang w:val="en-US" w:eastAsia="en-US"/>
              </w:rPr>
              <w:t xml:space="preserve"> </w:t>
            </w:r>
            <w:r w:rsidRPr="00707C4F">
              <w:rPr>
                <w:rFonts w:eastAsia="Calibri" w:hAnsi="Calibri"/>
                <w:color w:val="6D6F71"/>
                <w:sz w:val="18"/>
                <w:szCs w:val="18"/>
                <w:u w:val="single" w:color="6D6F71"/>
                <w:lang w:val="en-US" w:eastAsia="en-US"/>
              </w:rPr>
              <w:t xml:space="preserve">relevant </w:t>
            </w:r>
            <w:r w:rsidRPr="00707C4F">
              <w:rPr>
                <w:rFonts w:eastAsia="Calibri" w:hAnsi="Calibri"/>
                <w:sz w:val="18"/>
                <w:szCs w:val="18"/>
                <w:lang w:val="en-US" w:eastAsia="en-US"/>
              </w:rPr>
              <w:t>to the</w:t>
            </w:r>
            <w:r w:rsidRPr="00707C4F">
              <w:rPr>
                <w:rFonts w:eastAsia="Calibri" w:hAnsi="Calibri"/>
                <w:spacing w:val="-2"/>
                <w:sz w:val="18"/>
                <w:szCs w:val="18"/>
                <w:lang w:val="en-US" w:eastAsia="en-US"/>
              </w:rPr>
              <w:t xml:space="preserve"> </w:t>
            </w:r>
            <w:r w:rsidRPr="00707C4F">
              <w:rPr>
                <w:rFonts w:eastAsia="Calibri" w:hAnsi="Calibri"/>
                <w:sz w:val="18"/>
                <w:szCs w:val="18"/>
                <w:lang w:val="en-US" w:eastAsia="en-US"/>
              </w:rPr>
              <w:t>claim.</w:t>
            </w:r>
          </w:p>
        </w:tc>
        <w:tc>
          <w:tcPr>
            <w:tcW w:w="851" w:type="dxa"/>
            <w:tcBorders>
              <w:top w:val="single" w:sz="12" w:space="0" w:color="D52B1E"/>
              <w:left w:val="single" w:sz="4" w:space="0" w:color="A6A8AB"/>
              <w:bottom w:val="single" w:sz="4" w:space="0" w:color="A6A8AB"/>
              <w:right w:val="single" w:sz="4" w:space="0" w:color="A6A8AB"/>
            </w:tcBorders>
          </w:tcPr>
          <w:p w14:paraId="51BE0B34" w14:textId="77777777" w:rsidR="00707C4F" w:rsidRPr="00707C4F" w:rsidRDefault="00707C4F" w:rsidP="006A484E">
            <w:pPr>
              <w:widowControl w:val="0"/>
              <w:spacing w:line="240" w:lineRule="auto"/>
              <w:jc w:val="center"/>
              <w:rPr>
                <w:rFonts w:eastAsia="Arial" w:cs="Arial"/>
                <w:sz w:val="18"/>
                <w:szCs w:val="18"/>
                <w:lang w:val="en-US" w:eastAsia="en-US"/>
              </w:rPr>
            </w:pPr>
          </w:p>
          <w:p w14:paraId="02C09B0B" w14:textId="77777777" w:rsidR="00707C4F" w:rsidRPr="00707C4F" w:rsidRDefault="00707C4F" w:rsidP="006A484E">
            <w:pPr>
              <w:widowControl w:val="0"/>
              <w:spacing w:line="240" w:lineRule="auto"/>
              <w:jc w:val="center"/>
              <w:rPr>
                <w:rFonts w:eastAsia="Arial" w:cs="Arial"/>
                <w:sz w:val="18"/>
                <w:szCs w:val="18"/>
                <w:lang w:val="en-US" w:eastAsia="en-US"/>
              </w:rPr>
            </w:pPr>
          </w:p>
          <w:p w14:paraId="32089D9C" w14:textId="77777777" w:rsidR="00707C4F" w:rsidRPr="00707C4F" w:rsidRDefault="00707C4F" w:rsidP="006A484E">
            <w:pPr>
              <w:widowControl w:val="0"/>
              <w:spacing w:line="240" w:lineRule="auto"/>
              <w:jc w:val="center"/>
              <w:rPr>
                <w:rFonts w:eastAsia="Arial" w:cs="Arial"/>
                <w:sz w:val="18"/>
                <w:szCs w:val="18"/>
                <w:lang w:val="en-US" w:eastAsia="en-US"/>
              </w:rPr>
            </w:pPr>
          </w:p>
          <w:p w14:paraId="0F932E63" w14:textId="77777777" w:rsidR="00707C4F" w:rsidRPr="00707C4F" w:rsidRDefault="00707C4F" w:rsidP="006A484E">
            <w:pPr>
              <w:widowControl w:val="0"/>
              <w:spacing w:line="240" w:lineRule="auto"/>
              <w:jc w:val="center"/>
              <w:rPr>
                <w:rFonts w:eastAsia="Arial" w:cs="Arial"/>
                <w:sz w:val="18"/>
                <w:szCs w:val="18"/>
                <w:lang w:val="en-US" w:eastAsia="en-US"/>
              </w:rPr>
            </w:pPr>
          </w:p>
          <w:p w14:paraId="1C6745BD" w14:textId="77777777" w:rsidR="00707C4F" w:rsidRPr="00707C4F" w:rsidRDefault="00707C4F" w:rsidP="006A484E">
            <w:pPr>
              <w:widowControl w:val="0"/>
              <w:spacing w:before="8" w:line="240" w:lineRule="auto"/>
              <w:jc w:val="center"/>
              <w:rPr>
                <w:rFonts w:eastAsia="Arial" w:cs="Arial"/>
                <w:sz w:val="18"/>
                <w:szCs w:val="18"/>
                <w:lang w:val="en-US" w:eastAsia="en-US"/>
              </w:rPr>
            </w:pPr>
          </w:p>
          <w:p w14:paraId="40EB18DC" w14:textId="77777777" w:rsidR="00707C4F" w:rsidRPr="00707C4F" w:rsidRDefault="00707C4F" w:rsidP="006A484E">
            <w:pPr>
              <w:widowControl w:val="0"/>
              <w:spacing w:line="240" w:lineRule="auto"/>
              <w:jc w:val="center"/>
              <w:rPr>
                <w:rFonts w:eastAsia="Arial" w:cs="Arial"/>
                <w:sz w:val="19"/>
                <w:szCs w:val="19"/>
                <w:lang w:val="en-US" w:eastAsia="en-US"/>
              </w:rPr>
            </w:pPr>
            <w:r w:rsidRPr="00707C4F">
              <w:rPr>
                <w:rFonts w:eastAsia="Arial" w:cs="Arial"/>
                <w:sz w:val="19"/>
                <w:szCs w:val="19"/>
                <w:lang w:val="en-US" w:eastAsia="en-US"/>
              </w:rPr>
              <w:t>5–6</w:t>
            </w:r>
          </w:p>
        </w:tc>
        <w:tc>
          <w:tcPr>
            <w:tcW w:w="7938" w:type="dxa"/>
            <w:tcBorders>
              <w:top w:val="single" w:sz="12" w:space="0" w:color="D52B1E"/>
              <w:left w:val="single" w:sz="4" w:space="0" w:color="A6A8AB"/>
              <w:bottom w:val="single" w:sz="4" w:space="0" w:color="A6A8AB"/>
              <w:right w:val="single" w:sz="4" w:space="0" w:color="A6A8AB"/>
            </w:tcBorders>
          </w:tcPr>
          <w:p w14:paraId="1625886A" w14:textId="77777777" w:rsidR="00707C4F" w:rsidRPr="00707C4F" w:rsidRDefault="00707C4F" w:rsidP="00707C4F">
            <w:pPr>
              <w:widowControl w:val="0"/>
              <w:numPr>
                <w:ilvl w:val="0"/>
                <w:numId w:val="48"/>
              </w:numPr>
              <w:spacing w:line="240" w:lineRule="auto"/>
              <w:ind w:left="106"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insightful</w:t>
            </w:r>
            <w:r w:rsidRPr="00707C4F">
              <w:rPr>
                <w:rFonts w:ascii="Calibri" w:eastAsia="Calibri" w:hAnsi="Calibri"/>
                <w:sz w:val="18"/>
                <w:szCs w:val="22"/>
                <w:lang w:val="en-US" w:eastAsia="en-US"/>
              </w:rPr>
              <w:t xml:space="preserve"> – showing understanding of a situation or process; understanding relationships in complex situations; informed by observation and deduction</w:t>
            </w:r>
          </w:p>
          <w:p w14:paraId="38EF11D7" w14:textId="77777777" w:rsidR="00707C4F" w:rsidRPr="00707C4F" w:rsidRDefault="00707C4F" w:rsidP="00707C4F">
            <w:pPr>
              <w:widowControl w:val="0"/>
              <w:numPr>
                <w:ilvl w:val="0"/>
                <w:numId w:val="48"/>
              </w:numPr>
              <w:spacing w:line="240" w:lineRule="auto"/>
              <w:ind w:left="106"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justified</w:t>
            </w:r>
            <w:r w:rsidRPr="00707C4F">
              <w:rPr>
                <w:rFonts w:ascii="Calibri" w:eastAsia="Calibri" w:hAnsi="Calibri"/>
                <w:sz w:val="18"/>
                <w:szCs w:val="22"/>
                <w:lang w:val="en-US" w:eastAsia="en-US"/>
              </w:rPr>
              <w:t xml:space="preserve"> – sound reasons or evidence are provided to support an argument, statement or conclusion</w:t>
            </w:r>
          </w:p>
          <w:p w14:paraId="468C3BF3" w14:textId="77777777" w:rsidR="00707C4F" w:rsidRPr="00707C4F" w:rsidRDefault="00707C4F" w:rsidP="00707C4F">
            <w:pPr>
              <w:widowControl w:val="0"/>
              <w:numPr>
                <w:ilvl w:val="0"/>
                <w:numId w:val="48"/>
              </w:numPr>
              <w:spacing w:line="240" w:lineRule="auto"/>
              <w:ind w:left="106"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critical</w:t>
            </w:r>
            <w:r w:rsidRPr="00707C4F">
              <w:rPr>
                <w:rFonts w:ascii="Calibri" w:eastAsia="Calibri" w:hAnsi="Calibri"/>
                <w:sz w:val="18"/>
                <w:szCs w:val="22"/>
                <w:lang w:val="en-US" w:eastAsia="en-US"/>
              </w:rPr>
              <w:t xml:space="preserve"> – involving skillful judgment as to trust, merit, etc.; involving the objective analysis and evaluation of an issue in order to form a judgment; expressing or involving an analysis of the merits and faults of a work of literature, music, or art; incorporating a detailed and scholarly analysis and commentary (of a text); rationally appraising for logical consistency and merit</w:t>
            </w:r>
          </w:p>
          <w:p w14:paraId="0CE4A0C3" w14:textId="77777777" w:rsidR="00707C4F" w:rsidRPr="00707C4F" w:rsidRDefault="00707C4F" w:rsidP="00707C4F">
            <w:pPr>
              <w:widowControl w:val="0"/>
              <w:numPr>
                <w:ilvl w:val="0"/>
                <w:numId w:val="48"/>
              </w:numPr>
              <w:spacing w:line="240" w:lineRule="auto"/>
              <w:ind w:left="106"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extrapolation</w:t>
            </w:r>
            <w:r w:rsidRPr="00707C4F">
              <w:rPr>
                <w:rFonts w:ascii="Calibri" w:eastAsia="Calibri" w:hAnsi="Calibri"/>
                <w:sz w:val="18"/>
                <w:szCs w:val="22"/>
                <w:lang w:val="en-US" w:eastAsia="en-US"/>
              </w:rPr>
              <w:t xml:space="preserve"> – extension of a conclusion to a new situation with the assumption that existing trends will continue</w:t>
            </w:r>
          </w:p>
          <w:p w14:paraId="39F81741" w14:textId="77777777" w:rsidR="00707C4F" w:rsidRPr="00707C4F" w:rsidRDefault="00707C4F" w:rsidP="00707C4F">
            <w:pPr>
              <w:widowControl w:val="0"/>
              <w:numPr>
                <w:ilvl w:val="0"/>
                <w:numId w:val="48"/>
              </w:numPr>
              <w:spacing w:line="240" w:lineRule="auto"/>
              <w:ind w:left="106"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credible</w:t>
            </w:r>
            <w:r w:rsidRPr="00707C4F">
              <w:rPr>
                <w:rFonts w:ascii="Calibri" w:eastAsia="Calibri" w:hAnsi="Calibri"/>
                <w:sz w:val="18"/>
                <w:szCs w:val="22"/>
                <w:lang w:val="en-US" w:eastAsia="en-US"/>
              </w:rPr>
              <w:t xml:space="preserve"> – capable or worthy of being believed; believable; convincing</w:t>
            </w:r>
          </w:p>
          <w:p w14:paraId="7DA0FE36" w14:textId="77777777" w:rsidR="00707C4F" w:rsidRPr="00707C4F" w:rsidRDefault="00707C4F" w:rsidP="00707C4F">
            <w:pPr>
              <w:widowControl w:val="0"/>
              <w:numPr>
                <w:ilvl w:val="0"/>
                <w:numId w:val="48"/>
              </w:numPr>
              <w:spacing w:line="240" w:lineRule="auto"/>
              <w:ind w:left="106"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considered</w:t>
            </w:r>
            <w:r w:rsidRPr="00707C4F">
              <w:rPr>
                <w:rFonts w:ascii="Calibri" w:eastAsia="Calibri" w:hAnsi="Calibri"/>
                <w:sz w:val="18"/>
                <w:szCs w:val="22"/>
                <w:lang w:val="en-US" w:eastAsia="en-US"/>
              </w:rPr>
              <w:t xml:space="preserve"> – formed after careful and deliberate thought</w:t>
            </w:r>
          </w:p>
          <w:p w14:paraId="24456983" w14:textId="77777777" w:rsidR="00707C4F" w:rsidRPr="00707C4F" w:rsidRDefault="00707C4F" w:rsidP="00707C4F">
            <w:pPr>
              <w:widowControl w:val="0"/>
              <w:numPr>
                <w:ilvl w:val="0"/>
                <w:numId w:val="48"/>
              </w:numPr>
              <w:spacing w:line="240" w:lineRule="auto"/>
              <w:ind w:left="106" w:firstLine="0"/>
              <w:rPr>
                <w:rFonts w:eastAsia="Arial" w:cs="Arial"/>
                <w:sz w:val="18"/>
                <w:szCs w:val="18"/>
                <w:lang w:val="en-US" w:eastAsia="en-US"/>
              </w:rPr>
            </w:pPr>
            <w:r w:rsidRPr="00707C4F">
              <w:rPr>
                <w:rFonts w:ascii="Calibri" w:eastAsia="Calibri" w:hAnsi="Calibri"/>
                <w:b/>
                <w:sz w:val="18"/>
                <w:szCs w:val="22"/>
                <w:u w:val="single"/>
                <w:lang w:val="en-US" w:eastAsia="en-US"/>
              </w:rPr>
              <w:t>relevant</w:t>
            </w:r>
            <w:r w:rsidRPr="00707C4F">
              <w:rPr>
                <w:rFonts w:ascii="Calibri" w:eastAsia="Calibri" w:hAnsi="Calibri"/>
                <w:sz w:val="18"/>
                <w:szCs w:val="22"/>
                <w:lang w:val="en-US" w:eastAsia="en-US"/>
              </w:rPr>
              <w:t xml:space="preserve"> – bearing upon or connected with the matter in hand; to the purpose; applicable and pertinent; having a direct bearing on</w:t>
            </w:r>
          </w:p>
        </w:tc>
      </w:tr>
      <w:tr w:rsidR="00707C4F" w:rsidRPr="00707C4F" w14:paraId="4E7E732C" w14:textId="77777777" w:rsidTr="00627751">
        <w:trPr>
          <w:trHeight w:val="397"/>
        </w:trPr>
        <w:tc>
          <w:tcPr>
            <w:tcW w:w="6095" w:type="dxa"/>
            <w:tcBorders>
              <w:top w:val="single" w:sz="4" w:space="0" w:color="A6A8AB"/>
              <w:left w:val="single" w:sz="4" w:space="0" w:color="A6A8AB"/>
              <w:bottom w:val="single" w:sz="4" w:space="0" w:color="A6A8AB"/>
              <w:right w:val="single" w:sz="4" w:space="0" w:color="A6A8AB"/>
            </w:tcBorders>
          </w:tcPr>
          <w:p w14:paraId="5328A792" w14:textId="2F20D8C1" w:rsidR="00707C4F" w:rsidRPr="00707C4F" w:rsidRDefault="00707C4F" w:rsidP="00707C4F">
            <w:pPr>
              <w:widowControl w:val="0"/>
              <w:numPr>
                <w:ilvl w:val="0"/>
                <w:numId w:val="36"/>
              </w:numPr>
              <w:tabs>
                <w:tab w:val="left" w:pos="332"/>
                <w:tab w:val="left" w:pos="5908"/>
              </w:tabs>
              <w:spacing w:before="99" w:line="237" w:lineRule="auto"/>
              <w:ind w:left="285" w:right="138" w:hanging="136"/>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adequate interpretation </w:t>
            </w:r>
            <w:r w:rsidRPr="00707C4F">
              <w:rPr>
                <w:rFonts w:eastAsia="Calibri" w:hAnsi="Calibri"/>
                <w:sz w:val="18"/>
                <w:szCs w:val="18"/>
                <w:lang w:val="en-US" w:eastAsia="en-US"/>
              </w:rPr>
              <w:t xml:space="preserve">of </w:t>
            </w:r>
            <w:r w:rsidRPr="00707C4F">
              <w:rPr>
                <w:rFonts w:eastAsia="Calibri" w:hAnsi="Calibri"/>
                <w:color w:val="6D6F71"/>
                <w:sz w:val="18"/>
                <w:szCs w:val="18"/>
                <w:u w:val="single" w:color="6D6F71"/>
                <w:lang w:val="en-US" w:eastAsia="en-US"/>
              </w:rPr>
              <w:t xml:space="preserve">research evidence </w:t>
            </w:r>
            <w:r w:rsidRPr="00707C4F">
              <w:rPr>
                <w:rFonts w:eastAsia="Calibri" w:hAnsi="Calibri"/>
                <w:sz w:val="18"/>
                <w:szCs w:val="22"/>
                <w:lang w:val="en-US" w:eastAsia="en-US"/>
              </w:rPr>
              <w:t>about</w:t>
            </w:r>
            <w:r w:rsidRPr="00707C4F">
              <w:rPr>
                <w:rFonts w:eastAsia="Calibri" w:hAnsi="Calibri"/>
                <w:szCs w:val="22"/>
                <w:lang w:val="en-US" w:eastAsia="en-US"/>
              </w:rPr>
              <w:t xml:space="preserve"> </w:t>
            </w:r>
            <w:r w:rsidRPr="00707C4F">
              <w:rPr>
                <w:rFonts w:eastAsia="Calibri" w:hAnsi="Calibri"/>
                <w:sz w:val="18"/>
                <w:szCs w:val="18"/>
                <w:lang w:val="en-US" w:eastAsia="en-US"/>
              </w:rPr>
              <w:t xml:space="preserve">properties and structure of materials, or Chemical reactions (reactants products and energy change), demonstrated by </w:t>
            </w:r>
          </w:p>
          <w:p w14:paraId="59B16A39" w14:textId="77777777" w:rsidR="00707C4F" w:rsidRPr="00707C4F" w:rsidRDefault="00707C4F" w:rsidP="00707C4F">
            <w:pPr>
              <w:widowControl w:val="0"/>
              <w:numPr>
                <w:ilvl w:val="0"/>
                <w:numId w:val="56"/>
              </w:numPr>
              <w:tabs>
                <w:tab w:val="left" w:pos="332"/>
                <w:tab w:val="left" w:pos="5908"/>
              </w:tabs>
              <w:spacing w:before="99" w:line="237" w:lineRule="auto"/>
              <w:ind w:left="569" w:right="138" w:hanging="284"/>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reasonable </w:t>
            </w:r>
            <w:r w:rsidRPr="00707C4F">
              <w:rPr>
                <w:rFonts w:eastAsia="Calibri" w:hAnsi="Calibri"/>
                <w:sz w:val="18"/>
                <w:szCs w:val="18"/>
                <w:lang w:val="en-US" w:eastAsia="en-US"/>
              </w:rPr>
              <w:t xml:space="preserve">conclusion/s </w:t>
            </w:r>
            <w:r w:rsidRPr="00707C4F">
              <w:rPr>
                <w:rFonts w:eastAsia="Calibri" w:hAnsi="Calibri"/>
                <w:color w:val="6D6F71"/>
                <w:sz w:val="18"/>
                <w:szCs w:val="18"/>
                <w:u w:val="single" w:color="6D6F71"/>
                <w:lang w:val="en-US" w:eastAsia="en-US"/>
              </w:rPr>
              <w:t xml:space="preserve">relevant </w:t>
            </w:r>
            <w:r w:rsidRPr="00707C4F">
              <w:rPr>
                <w:rFonts w:eastAsia="Calibri" w:hAnsi="Calibri"/>
                <w:sz w:val="18"/>
                <w:szCs w:val="18"/>
                <w:lang w:val="en-US" w:eastAsia="en-US"/>
              </w:rPr>
              <w:t>to</w:t>
            </w:r>
            <w:r w:rsidRPr="00707C4F">
              <w:rPr>
                <w:rFonts w:eastAsia="Calibri" w:hAnsi="Calibri"/>
                <w:spacing w:val="-11"/>
                <w:sz w:val="18"/>
                <w:szCs w:val="18"/>
                <w:lang w:val="en-US" w:eastAsia="en-US"/>
              </w:rPr>
              <w:t xml:space="preserve"> </w:t>
            </w:r>
            <w:r w:rsidRPr="00707C4F">
              <w:rPr>
                <w:rFonts w:eastAsia="Calibri" w:hAnsi="Calibri"/>
                <w:sz w:val="18"/>
                <w:szCs w:val="18"/>
                <w:lang w:val="en-US" w:eastAsia="en-US"/>
              </w:rPr>
              <w:t>the</w:t>
            </w:r>
            <w:r w:rsidRPr="00707C4F">
              <w:rPr>
                <w:rFonts w:eastAsia="Calibri" w:hAnsi="Calibri"/>
                <w:w w:val="99"/>
                <w:sz w:val="18"/>
                <w:szCs w:val="18"/>
                <w:lang w:val="en-US" w:eastAsia="en-US"/>
              </w:rPr>
              <w:t xml:space="preserve"> </w:t>
            </w:r>
            <w:r w:rsidRPr="00707C4F">
              <w:rPr>
                <w:rFonts w:eastAsia="Calibri" w:hAnsi="Calibri"/>
                <w:color w:val="6D6F71"/>
                <w:sz w:val="18"/>
                <w:szCs w:val="18"/>
                <w:u w:val="single" w:color="6D6F71"/>
                <w:lang w:val="en-US" w:eastAsia="en-US"/>
              </w:rPr>
              <w:t>research</w:t>
            </w:r>
            <w:r w:rsidRPr="00707C4F">
              <w:rPr>
                <w:rFonts w:eastAsia="Calibri" w:hAnsi="Calibri"/>
                <w:color w:val="6D6F71"/>
                <w:spacing w:val="-1"/>
                <w:sz w:val="18"/>
                <w:szCs w:val="18"/>
                <w:u w:val="single" w:color="6D6F71"/>
                <w:lang w:val="en-US" w:eastAsia="en-US"/>
              </w:rPr>
              <w:t xml:space="preserve"> </w:t>
            </w:r>
            <w:r w:rsidRPr="00707C4F">
              <w:rPr>
                <w:rFonts w:eastAsia="Calibri" w:hAnsi="Calibri"/>
                <w:color w:val="6D6F71"/>
                <w:sz w:val="18"/>
                <w:szCs w:val="18"/>
                <w:u w:val="single" w:color="6D6F71"/>
                <w:lang w:val="en-US" w:eastAsia="en-US"/>
              </w:rPr>
              <w:t>question</w:t>
            </w:r>
          </w:p>
          <w:p w14:paraId="0644F2EA" w14:textId="77777777" w:rsidR="00707C4F" w:rsidRPr="00707C4F" w:rsidRDefault="00707C4F" w:rsidP="00707C4F">
            <w:pPr>
              <w:widowControl w:val="0"/>
              <w:numPr>
                <w:ilvl w:val="0"/>
                <w:numId w:val="36"/>
              </w:numPr>
              <w:tabs>
                <w:tab w:val="left" w:pos="332"/>
                <w:tab w:val="left" w:pos="5908"/>
              </w:tabs>
              <w:spacing w:before="61" w:line="216" w:lineRule="exact"/>
              <w:ind w:left="149" w:right="154" w:firstLine="0"/>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basic evaluation </w:t>
            </w:r>
            <w:r w:rsidRPr="00707C4F">
              <w:rPr>
                <w:rFonts w:eastAsia="Calibri" w:hAnsi="Calibri"/>
                <w:sz w:val="18"/>
                <w:szCs w:val="18"/>
                <w:lang w:val="en-US" w:eastAsia="en-US"/>
              </w:rPr>
              <w:t xml:space="preserve">of the research </w:t>
            </w:r>
            <w:r w:rsidRPr="00707C4F">
              <w:rPr>
                <w:rFonts w:eastAsia="Calibri" w:hAnsi="Calibri"/>
                <w:color w:val="6D6F71"/>
                <w:sz w:val="18"/>
                <w:szCs w:val="18"/>
                <w:u w:val="single" w:color="6D6F71"/>
                <w:lang w:val="en-US" w:eastAsia="en-US"/>
              </w:rPr>
              <w:t>processes</w:t>
            </w:r>
            <w:r w:rsidRPr="00707C4F">
              <w:rPr>
                <w:rFonts w:eastAsia="Calibri" w:hAnsi="Calibri"/>
                <w:sz w:val="18"/>
                <w:szCs w:val="18"/>
                <w:lang w:val="en-US" w:eastAsia="en-US"/>
              </w:rPr>
              <w:t xml:space="preserve">, claims and conclusions </w:t>
            </w:r>
            <w:r w:rsidRPr="00707C4F">
              <w:rPr>
                <w:rFonts w:eastAsia="Calibri" w:hAnsi="Calibri"/>
                <w:sz w:val="18"/>
                <w:szCs w:val="18"/>
                <w:lang w:val="en-US" w:eastAsia="en-US"/>
              </w:rPr>
              <w:tab/>
              <w:t>about TOPIC demonstrated</w:t>
            </w:r>
            <w:r w:rsidRPr="00707C4F">
              <w:rPr>
                <w:rFonts w:eastAsia="Calibri" w:hAnsi="Calibri"/>
                <w:spacing w:val="-7"/>
                <w:sz w:val="18"/>
                <w:szCs w:val="18"/>
                <w:lang w:val="en-US" w:eastAsia="en-US"/>
              </w:rPr>
              <w:t xml:space="preserve"> </w:t>
            </w:r>
            <w:r w:rsidRPr="00707C4F">
              <w:rPr>
                <w:rFonts w:eastAsia="Calibri" w:hAnsi="Calibri"/>
                <w:sz w:val="18"/>
                <w:szCs w:val="18"/>
                <w:lang w:val="en-US" w:eastAsia="en-US"/>
              </w:rPr>
              <w:t>by</w:t>
            </w:r>
          </w:p>
          <w:p w14:paraId="1E27A532" w14:textId="77777777" w:rsidR="00707C4F" w:rsidRPr="00707C4F" w:rsidRDefault="00707C4F" w:rsidP="00707C4F">
            <w:pPr>
              <w:widowControl w:val="0"/>
              <w:numPr>
                <w:ilvl w:val="1"/>
                <w:numId w:val="36"/>
              </w:numPr>
              <w:tabs>
                <w:tab w:val="left" w:pos="1136"/>
                <w:tab w:val="left" w:pos="5908"/>
              </w:tabs>
              <w:spacing w:before="37" w:line="240" w:lineRule="auto"/>
              <w:ind w:left="569" w:hanging="284"/>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reasonable description </w:t>
            </w:r>
            <w:r w:rsidRPr="00707C4F">
              <w:rPr>
                <w:rFonts w:eastAsia="Calibri" w:hAnsi="Calibri"/>
                <w:sz w:val="18"/>
                <w:szCs w:val="18"/>
                <w:lang w:val="en-US" w:eastAsia="en-US"/>
              </w:rPr>
              <w:t xml:space="preserve">of the </w:t>
            </w:r>
            <w:r w:rsidRPr="00707C4F">
              <w:rPr>
                <w:rFonts w:eastAsia="Calibri" w:hAnsi="Calibri"/>
                <w:color w:val="6D6F71"/>
                <w:sz w:val="18"/>
                <w:szCs w:val="18"/>
                <w:u w:val="single" w:color="6D6F71"/>
                <w:lang w:val="en-US" w:eastAsia="en-US"/>
              </w:rPr>
              <w:t xml:space="preserve">quality </w:t>
            </w:r>
            <w:r w:rsidRPr="00707C4F">
              <w:rPr>
                <w:rFonts w:eastAsia="Calibri" w:hAnsi="Calibri"/>
                <w:sz w:val="18"/>
                <w:szCs w:val="18"/>
                <w:lang w:val="en-US" w:eastAsia="en-US"/>
              </w:rPr>
              <w:t>of</w:t>
            </w:r>
            <w:r w:rsidRPr="00707C4F">
              <w:rPr>
                <w:rFonts w:eastAsia="Calibri" w:hAnsi="Calibri"/>
                <w:spacing w:val="-3"/>
                <w:sz w:val="18"/>
                <w:szCs w:val="18"/>
                <w:lang w:val="en-US" w:eastAsia="en-US"/>
              </w:rPr>
              <w:t xml:space="preserve"> </w:t>
            </w:r>
            <w:r w:rsidRPr="00707C4F">
              <w:rPr>
                <w:rFonts w:eastAsia="Calibri" w:hAnsi="Calibri"/>
                <w:sz w:val="18"/>
                <w:szCs w:val="18"/>
                <w:lang w:val="en-US" w:eastAsia="en-US"/>
              </w:rPr>
              <w:t>evidence</w:t>
            </w:r>
          </w:p>
          <w:p w14:paraId="71F92CC1" w14:textId="77777777" w:rsidR="00707C4F" w:rsidRPr="00707C4F" w:rsidRDefault="00707C4F" w:rsidP="00707C4F">
            <w:pPr>
              <w:widowControl w:val="0"/>
              <w:numPr>
                <w:ilvl w:val="1"/>
                <w:numId w:val="36"/>
              </w:numPr>
              <w:tabs>
                <w:tab w:val="left" w:pos="1136"/>
                <w:tab w:val="left" w:pos="5908"/>
              </w:tabs>
              <w:spacing w:before="24" w:line="240" w:lineRule="auto"/>
              <w:ind w:left="569" w:hanging="284"/>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application </w:t>
            </w:r>
            <w:r w:rsidRPr="00707C4F">
              <w:rPr>
                <w:rFonts w:eastAsia="Calibri" w:hAnsi="Calibri"/>
                <w:sz w:val="18"/>
                <w:szCs w:val="18"/>
                <w:lang w:val="en-US" w:eastAsia="en-US"/>
              </w:rPr>
              <w:t xml:space="preserve">of relevant </w:t>
            </w:r>
            <w:r w:rsidRPr="00707C4F">
              <w:rPr>
                <w:rFonts w:eastAsia="Calibri" w:hAnsi="Calibri"/>
                <w:color w:val="6D6F71"/>
                <w:sz w:val="18"/>
                <w:szCs w:val="18"/>
                <w:u w:val="single" w:color="6D6F71"/>
                <w:lang w:val="en-US" w:eastAsia="en-US"/>
              </w:rPr>
              <w:t xml:space="preserve">findings </w:t>
            </w:r>
            <w:r w:rsidRPr="00707C4F">
              <w:rPr>
                <w:rFonts w:eastAsia="Calibri" w:hAnsi="Calibri"/>
                <w:sz w:val="18"/>
                <w:szCs w:val="18"/>
                <w:lang w:val="en-US" w:eastAsia="en-US"/>
              </w:rPr>
              <w:t>of the research to the</w:t>
            </w:r>
            <w:r w:rsidRPr="00707C4F">
              <w:rPr>
                <w:rFonts w:eastAsia="Calibri" w:hAnsi="Calibri"/>
                <w:spacing w:val="-5"/>
                <w:sz w:val="18"/>
                <w:szCs w:val="18"/>
                <w:lang w:val="en-US" w:eastAsia="en-US"/>
              </w:rPr>
              <w:t xml:space="preserve"> </w:t>
            </w:r>
            <w:r w:rsidRPr="00707C4F">
              <w:rPr>
                <w:rFonts w:eastAsia="Calibri" w:hAnsi="Calibri"/>
                <w:sz w:val="18"/>
                <w:szCs w:val="18"/>
                <w:lang w:val="en-US" w:eastAsia="en-US"/>
              </w:rPr>
              <w:t>claim</w:t>
            </w:r>
          </w:p>
          <w:p w14:paraId="7F36CDCA" w14:textId="77777777" w:rsidR="00707C4F" w:rsidRPr="00707C4F" w:rsidRDefault="00707C4F" w:rsidP="00707C4F">
            <w:pPr>
              <w:widowControl w:val="0"/>
              <w:numPr>
                <w:ilvl w:val="1"/>
                <w:numId w:val="36"/>
              </w:numPr>
              <w:tabs>
                <w:tab w:val="left" w:pos="1136"/>
                <w:tab w:val="left" w:pos="5908"/>
              </w:tabs>
              <w:spacing w:before="29" w:line="216" w:lineRule="exact"/>
              <w:ind w:left="569" w:right="521" w:hanging="284"/>
              <w:rPr>
                <w:rFonts w:eastAsia="Arial" w:cs="Arial"/>
                <w:sz w:val="18"/>
                <w:szCs w:val="18"/>
                <w:lang w:val="en-US" w:eastAsia="en-US"/>
              </w:rPr>
            </w:pPr>
            <w:r w:rsidRPr="00707C4F">
              <w:rPr>
                <w:rFonts w:eastAsia="Calibri" w:hAnsi="Calibri"/>
                <w:sz w:val="18"/>
                <w:szCs w:val="18"/>
                <w:lang w:val="en-US" w:eastAsia="en-US"/>
              </w:rPr>
              <w:t xml:space="preserve">suggested </w:t>
            </w:r>
            <w:r w:rsidRPr="00707C4F">
              <w:rPr>
                <w:rFonts w:eastAsia="Calibri" w:hAnsi="Calibri"/>
                <w:color w:val="6D6F71"/>
                <w:sz w:val="18"/>
                <w:szCs w:val="18"/>
                <w:u w:val="single" w:color="6D6F71"/>
                <w:lang w:val="en-US" w:eastAsia="en-US"/>
              </w:rPr>
              <w:t xml:space="preserve">improvements </w:t>
            </w:r>
            <w:r w:rsidRPr="00707C4F">
              <w:rPr>
                <w:rFonts w:eastAsia="Calibri" w:hAnsi="Calibri"/>
                <w:sz w:val="18"/>
                <w:szCs w:val="18"/>
                <w:lang w:val="en-US" w:eastAsia="en-US"/>
              </w:rPr>
              <w:t xml:space="preserve">and </w:t>
            </w:r>
            <w:r w:rsidRPr="00707C4F">
              <w:rPr>
                <w:rFonts w:eastAsia="Calibri" w:hAnsi="Calibri"/>
                <w:color w:val="6D6F71"/>
                <w:sz w:val="18"/>
                <w:szCs w:val="18"/>
                <w:u w:val="single" w:color="6D6F71"/>
                <w:lang w:val="en-US" w:eastAsia="en-US"/>
              </w:rPr>
              <w:t xml:space="preserve">extensions </w:t>
            </w:r>
            <w:r w:rsidRPr="00707C4F">
              <w:rPr>
                <w:rFonts w:eastAsia="Calibri" w:hAnsi="Calibri"/>
                <w:sz w:val="18"/>
                <w:szCs w:val="18"/>
                <w:lang w:val="en-US" w:eastAsia="en-US"/>
              </w:rPr>
              <w:t xml:space="preserve">to the </w:t>
            </w:r>
            <w:r w:rsidRPr="00707C4F">
              <w:rPr>
                <w:rFonts w:eastAsia="Calibri" w:hAnsi="Calibri"/>
                <w:color w:val="6D6F71"/>
                <w:sz w:val="18"/>
                <w:szCs w:val="18"/>
                <w:u w:val="single" w:color="6D6F71"/>
                <w:lang w:val="en-US" w:eastAsia="en-US"/>
              </w:rPr>
              <w:t xml:space="preserve">investigation </w:t>
            </w:r>
            <w:r w:rsidRPr="00707C4F">
              <w:rPr>
                <w:rFonts w:eastAsia="Calibri" w:hAnsi="Calibri"/>
                <w:sz w:val="18"/>
                <w:szCs w:val="18"/>
                <w:lang w:val="en-US" w:eastAsia="en-US"/>
              </w:rPr>
              <w:t>that are relevant to</w:t>
            </w:r>
            <w:r w:rsidRPr="00707C4F">
              <w:rPr>
                <w:rFonts w:eastAsia="Calibri" w:hAnsi="Calibri"/>
                <w:spacing w:val="-16"/>
                <w:sz w:val="18"/>
                <w:szCs w:val="18"/>
                <w:lang w:val="en-US" w:eastAsia="en-US"/>
              </w:rPr>
              <w:t xml:space="preserve"> </w:t>
            </w:r>
            <w:r w:rsidRPr="00707C4F">
              <w:rPr>
                <w:rFonts w:eastAsia="Calibri" w:hAnsi="Calibri"/>
                <w:sz w:val="18"/>
                <w:szCs w:val="18"/>
                <w:lang w:val="en-US" w:eastAsia="en-US"/>
              </w:rPr>
              <w:t>the</w:t>
            </w:r>
            <w:r w:rsidRPr="00707C4F">
              <w:rPr>
                <w:rFonts w:eastAsia="Calibri" w:hAnsi="Calibri"/>
                <w:w w:val="99"/>
                <w:sz w:val="18"/>
                <w:szCs w:val="18"/>
                <w:lang w:val="en-US" w:eastAsia="en-US"/>
              </w:rPr>
              <w:t xml:space="preserve"> </w:t>
            </w:r>
            <w:r w:rsidRPr="00707C4F">
              <w:rPr>
                <w:rFonts w:eastAsia="Calibri" w:hAnsi="Calibri"/>
                <w:sz w:val="18"/>
                <w:szCs w:val="18"/>
                <w:lang w:val="en-US" w:eastAsia="en-US"/>
              </w:rPr>
              <w:t>claim.</w:t>
            </w:r>
          </w:p>
        </w:tc>
        <w:tc>
          <w:tcPr>
            <w:tcW w:w="851" w:type="dxa"/>
            <w:tcBorders>
              <w:top w:val="single" w:sz="4" w:space="0" w:color="A6A8AB"/>
              <w:left w:val="single" w:sz="4" w:space="0" w:color="A6A8AB"/>
              <w:bottom w:val="single" w:sz="4" w:space="0" w:color="A6A8AB"/>
              <w:right w:val="single" w:sz="4" w:space="0" w:color="A6A8AB"/>
            </w:tcBorders>
          </w:tcPr>
          <w:p w14:paraId="7481AAF3" w14:textId="77777777" w:rsidR="00707C4F" w:rsidRPr="00707C4F" w:rsidRDefault="00707C4F" w:rsidP="006A484E">
            <w:pPr>
              <w:widowControl w:val="0"/>
              <w:spacing w:line="240" w:lineRule="auto"/>
              <w:jc w:val="center"/>
              <w:rPr>
                <w:rFonts w:eastAsia="Arial" w:cs="Arial"/>
                <w:sz w:val="18"/>
                <w:szCs w:val="18"/>
                <w:lang w:val="en-US" w:eastAsia="en-US"/>
              </w:rPr>
            </w:pPr>
          </w:p>
          <w:p w14:paraId="2D883420" w14:textId="77777777" w:rsidR="00707C4F" w:rsidRPr="00707C4F" w:rsidRDefault="00707C4F" w:rsidP="006A484E">
            <w:pPr>
              <w:widowControl w:val="0"/>
              <w:spacing w:line="240" w:lineRule="auto"/>
              <w:jc w:val="center"/>
              <w:rPr>
                <w:rFonts w:eastAsia="Arial" w:cs="Arial"/>
                <w:sz w:val="18"/>
                <w:szCs w:val="18"/>
                <w:lang w:val="en-US" w:eastAsia="en-US"/>
              </w:rPr>
            </w:pPr>
          </w:p>
          <w:p w14:paraId="5D446F3D" w14:textId="77777777" w:rsidR="00707C4F" w:rsidRPr="00707C4F" w:rsidRDefault="00707C4F" w:rsidP="006A484E">
            <w:pPr>
              <w:widowControl w:val="0"/>
              <w:spacing w:line="240" w:lineRule="auto"/>
              <w:jc w:val="center"/>
              <w:rPr>
                <w:rFonts w:eastAsia="Arial" w:cs="Arial"/>
                <w:sz w:val="18"/>
                <w:szCs w:val="18"/>
                <w:lang w:val="en-US" w:eastAsia="en-US"/>
              </w:rPr>
            </w:pPr>
          </w:p>
          <w:p w14:paraId="256C592B" w14:textId="77777777" w:rsidR="00707C4F" w:rsidRPr="00707C4F" w:rsidRDefault="00707C4F" w:rsidP="006A484E">
            <w:pPr>
              <w:widowControl w:val="0"/>
              <w:spacing w:line="240" w:lineRule="auto"/>
              <w:jc w:val="center"/>
              <w:rPr>
                <w:rFonts w:eastAsia="Arial" w:cs="Arial"/>
                <w:sz w:val="18"/>
                <w:szCs w:val="18"/>
                <w:lang w:val="en-US" w:eastAsia="en-US"/>
              </w:rPr>
            </w:pPr>
          </w:p>
          <w:p w14:paraId="48A59093" w14:textId="77777777" w:rsidR="00707C4F" w:rsidRPr="00707C4F" w:rsidRDefault="00707C4F" w:rsidP="006A484E">
            <w:pPr>
              <w:widowControl w:val="0"/>
              <w:spacing w:before="5" w:line="240" w:lineRule="auto"/>
              <w:jc w:val="center"/>
              <w:rPr>
                <w:rFonts w:eastAsia="Arial" w:cs="Arial"/>
                <w:sz w:val="20"/>
                <w:szCs w:val="20"/>
                <w:lang w:val="en-US" w:eastAsia="en-US"/>
              </w:rPr>
            </w:pPr>
          </w:p>
          <w:p w14:paraId="12A83BF6" w14:textId="77777777" w:rsidR="00707C4F" w:rsidRPr="00707C4F" w:rsidRDefault="00707C4F" w:rsidP="006A484E">
            <w:pPr>
              <w:widowControl w:val="0"/>
              <w:spacing w:line="240" w:lineRule="auto"/>
              <w:jc w:val="center"/>
              <w:rPr>
                <w:rFonts w:eastAsia="Arial" w:cs="Arial"/>
                <w:sz w:val="19"/>
                <w:szCs w:val="19"/>
                <w:lang w:val="en-US" w:eastAsia="en-US"/>
              </w:rPr>
            </w:pPr>
            <w:r w:rsidRPr="00707C4F">
              <w:rPr>
                <w:rFonts w:eastAsia="Arial" w:cs="Arial"/>
                <w:sz w:val="19"/>
                <w:szCs w:val="19"/>
                <w:lang w:val="en-US" w:eastAsia="en-US"/>
              </w:rPr>
              <w:t>3–4</w:t>
            </w:r>
          </w:p>
        </w:tc>
        <w:tc>
          <w:tcPr>
            <w:tcW w:w="7938" w:type="dxa"/>
            <w:tcBorders>
              <w:top w:val="single" w:sz="4" w:space="0" w:color="A6A8AB"/>
              <w:left w:val="single" w:sz="4" w:space="0" w:color="A6A8AB"/>
              <w:bottom w:val="single" w:sz="4" w:space="0" w:color="A6A8AB"/>
              <w:right w:val="single" w:sz="4" w:space="0" w:color="A6A8AB"/>
            </w:tcBorders>
          </w:tcPr>
          <w:p w14:paraId="5B10F6B3" w14:textId="77777777" w:rsidR="00707C4F" w:rsidRPr="00707C4F" w:rsidRDefault="00707C4F" w:rsidP="00707C4F">
            <w:pPr>
              <w:widowControl w:val="0"/>
              <w:numPr>
                <w:ilvl w:val="0"/>
                <w:numId w:val="48"/>
              </w:numPr>
              <w:spacing w:line="240" w:lineRule="auto"/>
              <w:ind w:left="106"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adequate</w:t>
            </w:r>
            <w:r w:rsidRPr="00707C4F">
              <w:rPr>
                <w:rFonts w:ascii="Calibri" w:eastAsia="Calibri" w:hAnsi="Calibri"/>
                <w:sz w:val="18"/>
                <w:szCs w:val="22"/>
                <w:lang w:val="en-US" w:eastAsia="en-US"/>
              </w:rPr>
              <w:t xml:space="preserve"> – satisfactory or acceptable in quality or quantity equal to the requirement or occasion</w:t>
            </w:r>
          </w:p>
          <w:p w14:paraId="34D522EB" w14:textId="77777777" w:rsidR="00707C4F" w:rsidRPr="00707C4F" w:rsidRDefault="00707C4F" w:rsidP="00707C4F">
            <w:pPr>
              <w:widowControl w:val="0"/>
              <w:spacing w:line="240" w:lineRule="auto"/>
              <w:ind w:left="106"/>
              <w:rPr>
                <w:rFonts w:ascii="Calibri" w:eastAsia="Calibri" w:hAnsi="Calibri"/>
                <w:sz w:val="18"/>
                <w:szCs w:val="22"/>
                <w:lang w:val="en-US" w:eastAsia="en-US"/>
              </w:rPr>
            </w:pPr>
            <w:r w:rsidRPr="00707C4F">
              <w:rPr>
                <w:rFonts w:ascii="Calibri" w:eastAsia="Calibri" w:hAnsi="Calibri"/>
                <w:b/>
                <w:sz w:val="18"/>
                <w:szCs w:val="22"/>
                <w:u w:val="single"/>
                <w:lang w:val="en-US" w:eastAsia="en-US"/>
              </w:rPr>
              <w:t>reasonable</w:t>
            </w:r>
            <w:r w:rsidRPr="00707C4F">
              <w:rPr>
                <w:rFonts w:ascii="Calibri" w:eastAsia="Calibri" w:hAnsi="Calibri"/>
                <w:sz w:val="18"/>
                <w:szCs w:val="22"/>
                <w:lang w:val="en-US" w:eastAsia="en-US"/>
              </w:rPr>
              <w:t xml:space="preserve"> – endowed with reason; having sound judgment; fair and sensible; based on good sense; average; appropriate, moderate</w:t>
            </w:r>
          </w:p>
          <w:p w14:paraId="6FA96ECE" w14:textId="77777777" w:rsidR="00707C4F" w:rsidRPr="00707C4F" w:rsidRDefault="00707C4F" w:rsidP="00707C4F">
            <w:pPr>
              <w:widowControl w:val="0"/>
              <w:numPr>
                <w:ilvl w:val="0"/>
                <w:numId w:val="48"/>
              </w:numPr>
              <w:spacing w:line="240" w:lineRule="auto"/>
              <w:ind w:left="106"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relevant</w:t>
            </w:r>
            <w:r w:rsidRPr="00707C4F">
              <w:rPr>
                <w:rFonts w:ascii="Calibri" w:eastAsia="Calibri" w:hAnsi="Calibri"/>
                <w:sz w:val="18"/>
                <w:szCs w:val="22"/>
                <w:lang w:val="en-US" w:eastAsia="en-US"/>
              </w:rPr>
              <w:t xml:space="preserve"> – bearing upon or connected with the matter in hand; to the purpose; applicable and pertinent; having a direct bearing on</w:t>
            </w:r>
          </w:p>
          <w:p w14:paraId="520CC215" w14:textId="77777777" w:rsidR="00707C4F" w:rsidRPr="00707C4F" w:rsidRDefault="00707C4F" w:rsidP="00707C4F">
            <w:pPr>
              <w:widowControl w:val="0"/>
              <w:numPr>
                <w:ilvl w:val="0"/>
                <w:numId w:val="48"/>
              </w:numPr>
              <w:spacing w:line="240" w:lineRule="auto"/>
              <w:ind w:left="106" w:firstLine="0"/>
              <w:rPr>
                <w:rFonts w:eastAsia="Arial" w:cs="Arial"/>
                <w:sz w:val="18"/>
                <w:szCs w:val="18"/>
                <w:lang w:val="en-US" w:eastAsia="en-US"/>
              </w:rPr>
            </w:pPr>
          </w:p>
        </w:tc>
      </w:tr>
      <w:tr w:rsidR="00707C4F" w:rsidRPr="00707C4F" w14:paraId="1DE2BC38" w14:textId="77777777" w:rsidTr="00627751">
        <w:trPr>
          <w:trHeight w:val="397"/>
        </w:trPr>
        <w:tc>
          <w:tcPr>
            <w:tcW w:w="6095" w:type="dxa"/>
            <w:tcBorders>
              <w:top w:val="single" w:sz="4" w:space="0" w:color="A6A8AB"/>
              <w:left w:val="single" w:sz="4" w:space="0" w:color="A6A8AB"/>
              <w:bottom w:val="single" w:sz="4" w:space="0" w:color="A6A8AB"/>
              <w:right w:val="single" w:sz="4" w:space="0" w:color="A6A8AB"/>
            </w:tcBorders>
          </w:tcPr>
          <w:p w14:paraId="64154D21" w14:textId="1A282A2D" w:rsidR="00707C4F" w:rsidRPr="00707C4F" w:rsidRDefault="00707C4F" w:rsidP="00707C4F">
            <w:pPr>
              <w:widowControl w:val="0"/>
              <w:numPr>
                <w:ilvl w:val="0"/>
                <w:numId w:val="35"/>
              </w:numPr>
              <w:tabs>
                <w:tab w:val="left" w:pos="332"/>
                <w:tab w:val="left" w:pos="5908"/>
              </w:tabs>
              <w:spacing w:before="115" w:line="216" w:lineRule="exact"/>
              <w:ind w:left="285" w:right="247" w:hanging="136"/>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invalid </w:t>
            </w:r>
            <w:r w:rsidRPr="00707C4F">
              <w:rPr>
                <w:rFonts w:eastAsia="Calibri" w:hAnsi="Calibri"/>
                <w:color w:val="6D6F71"/>
                <w:sz w:val="18"/>
                <w:szCs w:val="18"/>
                <w:lang w:val="en-US" w:eastAsia="en-US"/>
              </w:rPr>
              <w:t xml:space="preserve">interpretation </w:t>
            </w:r>
            <w:r w:rsidRPr="00707C4F">
              <w:rPr>
                <w:rFonts w:eastAsia="Calibri" w:hAnsi="Calibri"/>
                <w:sz w:val="18"/>
                <w:szCs w:val="18"/>
                <w:lang w:val="en-US" w:eastAsia="en-US"/>
              </w:rPr>
              <w:t xml:space="preserve">of </w:t>
            </w:r>
            <w:r w:rsidRPr="00707C4F">
              <w:rPr>
                <w:rFonts w:eastAsia="Calibri" w:hAnsi="Calibri"/>
                <w:color w:val="6D6F71"/>
                <w:sz w:val="18"/>
                <w:szCs w:val="18"/>
                <w:u w:val="single" w:color="6D6F71"/>
                <w:lang w:val="en-US" w:eastAsia="en-US"/>
              </w:rPr>
              <w:t xml:space="preserve">research evidence </w:t>
            </w:r>
            <w:r w:rsidRPr="00707C4F">
              <w:rPr>
                <w:rFonts w:eastAsia="Calibri" w:hAnsi="Calibri"/>
                <w:sz w:val="18"/>
                <w:szCs w:val="22"/>
                <w:lang w:val="en-US" w:eastAsia="en-US"/>
              </w:rPr>
              <w:t>about</w:t>
            </w:r>
            <w:r w:rsidRPr="00707C4F">
              <w:rPr>
                <w:rFonts w:eastAsia="Calibri" w:hAnsi="Calibri"/>
                <w:szCs w:val="22"/>
                <w:lang w:val="en-US" w:eastAsia="en-US"/>
              </w:rPr>
              <w:t xml:space="preserve"> </w:t>
            </w:r>
            <w:r w:rsidRPr="00707C4F">
              <w:rPr>
                <w:rFonts w:eastAsia="Calibri" w:hAnsi="Calibri"/>
                <w:sz w:val="18"/>
                <w:szCs w:val="18"/>
                <w:lang w:val="en-US" w:eastAsia="en-US"/>
              </w:rPr>
              <w:t xml:space="preserve">properties and structure of materials, or Chemical reactions (reactants products and energy change), demonstrated by </w:t>
            </w:r>
          </w:p>
          <w:p w14:paraId="203CC547" w14:textId="77777777" w:rsidR="00707C4F" w:rsidRPr="00707C4F" w:rsidRDefault="00707C4F" w:rsidP="00707C4F">
            <w:pPr>
              <w:widowControl w:val="0"/>
              <w:numPr>
                <w:ilvl w:val="0"/>
                <w:numId w:val="57"/>
              </w:numPr>
              <w:tabs>
                <w:tab w:val="left" w:pos="3404"/>
                <w:tab w:val="left" w:pos="5908"/>
              </w:tabs>
              <w:spacing w:before="115" w:line="216" w:lineRule="exact"/>
              <w:ind w:left="569" w:right="247" w:hanging="284"/>
              <w:rPr>
                <w:rFonts w:eastAsia="Arial" w:cs="Arial"/>
                <w:sz w:val="18"/>
                <w:szCs w:val="18"/>
                <w:lang w:val="en-US" w:eastAsia="en-US"/>
              </w:rPr>
            </w:pPr>
            <w:r w:rsidRPr="00707C4F">
              <w:rPr>
                <w:rFonts w:eastAsia="Calibri" w:hAnsi="Calibri"/>
                <w:color w:val="6D6F71"/>
                <w:sz w:val="18"/>
                <w:szCs w:val="18"/>
                <w:lang w:val="en-US" w:eastAsia="en-US"/>
              </w:rPr>
              <w:t xml:space="preserve">inappropriate </w:t>
            </w:r>
            <w:r w:rsidRPr="00707C4F">
              <w:rPr>
                <w:rFonts w:eastAsia="Calibri" w:hAnsi="Calibri"/>
                <w:sz w:val="18"/>
                <w:szCs w:val="18"/>
                <w:lang w:val="en-US" w:eastAsia="en-US"/>
              </w:rPr>
              <w:t xml:space="preserve">or </w:t>
            </w:r>
            <w:r w:rsidRPr="00707C4F">
              <w:rPr>
                <w:rFonts w:eastAsia="Calibri" w:hAnsi="Calibri"/>
                <w:color w:val="6D6F71"/>
                <w:sz w:val="18"/>
                <w:szCs w:val="18"/>
                <w:lang w:val="en-US" w:eastAsia="en-US"/>
              </w:rPr>
              <w:t>irrelevant</w:t>
            </w:r>
            <w:r w:rsidRPr="00707C4F">
              <w:rPr>
                <w:rFonts w:eastAsia="Calibri" w:hAnsi="Calibri"/>
                <w:color w:val="6D6F71"/>
                <w:spacing w:val="-12"/>
                <w:sz w:val="18"/>
                <w:szCs w:val="18"/>
                <w:lang w:val="en-US" w:eastAsia="en-US"/>
              </w:rPr>
              <w:t xml:space="preserve"> </w:t>
            </w:r>
            <w:r w:rsidRPr="00707C4F">
              <w:rPr>
                <w:rFonts w:eastAsia="Calibri" w:hAnsi="Calibri"/>
                <w:sz w:val="18"/>
                <w:szCs w:val="18"/>
                <w:lang w:val="en-US" w:eastAsia="en-US"/>
              </w:rPr>
              <w:t>conclusion/s</w:t>
            </w:r>
          </w:p>
          <w:p w14:paraId="566909E9" w14:textId="77777777" w:rsidR="00707C4F" w:rsidRPr="00707C4F" w:rsidRDefault="00707C4F" w:rsidP="00707C4F">
            <w:pPr>
              <w:widowControl w:val="0"/>
              <w:numPr>
                <w:ilvl w:val="0"/>
                <w:numId w:val="35"/>
              </w:numPr>
              <w:tabs>
                <w:tab w:val="left" w:pos="332"/>
                <w:tab w:val="left" w:pos="5908"/>
              </w:tabs>
              <w:spacing w:before="37" w:line="240" w:lineRule="auto"/>
              <w:ind w:left="149" w:right="111" w:firstLine="0"/>
              <w:rPr>
                <w:rFonts w:eastAsia="Arial" w:cs="Arial"/>
                <w:sz w:val="18"/>
                <w:szCs w:val="18"/>
                <w:lang w:val="en-US" w:eastAsia="en-US"/>
              </w:rPr>
            </w:pPr>
            <w:r w:rsidRPr="00707C4F">
              <w:rPr>
                <w:rFonts w:eastAsia="Calibri" w:hAnsi="Calibri"/>
                <w:color w:val="6D6F71"/>
                <w:sz w:val="18"/>
                <w:szCs w:val="18"/>
                <w:u w:val="single" w:color="6D6F71"/>
                <w:lang w:val="en-US" w:eastAsia="en-US"/>
              </w:rPr>
              <w:t>superficia</w:t>
            </w:r>
            <w:r w:rsidRPr="00707C4F">
              <w:rPr>
                <w:rFonts w:eastAsia="Calibri" w:hAnsi="Calibri"/>
                <w:color w:val="6D6F71"/>
                <w:sz w:val="18"/>
                <w:szCs w:val="18"/>
                <w:lang w:val="en-US" w:eastAsia="en-US"/>
              </w:rPr>
              <w:t xml:space="preserve">l </w:t>
            </w:r>
            <w:r w:rsidRPr="00707C4F">
              <w:rPr>
                <w:rFonts w:eastAsia="Calibri" w:hAnsi="Calibri"/>
                <w:color w:val="6D6F71"/>
                <w:sz w:val="18"/>
                <w:szCs w:val="18"/>
                <w:u w:val="single" w:color="6D6F71"/>
                <w:lang w:val="en-US" w:eastAsia="en-US"/>
              </w:rPr>
              <w:t xml:space="preserve">evaluation </w:t>
            </w:r>
            <w:r w:rsidRPr="00707C4F">
              <w:rPr>
                <w:rFonts w:eastAsia="Calibri" w:hAnsi="Calibri"/>
                <w:sz w:val="18"/>
                <w:szCs w:val="18"/>
                <w:lang w:val="en-US" w:eastAsia="en-US"/>
              </w:rPr>
              <w:t xml:space="preserve">of the research </w:t>
            </w:r>
            <w:r w:rsidRPr="00707C4F">
              <w:rPr>
                <w:rFonts w:eastAsia="Calibri" w:hAnsi="Calibri"/>
                <w:color w:val="6D6F71"/>
                <w:sz w:val="18"/>
                <w:szCs w:val="18"/>
                <w:u w:val="single" w:color="6D6F71"/>
                <w:lang w:val="en-US" w:eastAsia="en-US"/>
              </w:rPr>
              <w:t>processes</w:t>
            </w:r>
            <w:r w:rsidRPr="00707C4F">
              <w:rPr>
                <w:rFonts w:eastAsia="Calibri" w:hAnsi="Calibri"/>
                <w:sz w:val="18"/>
                <w:szCs w:val="18"/>
                <w:lang w:val="en-US" w:eastAsia="en-US"/>
              </w:rPr>
              <w:t xml:space="preserve">, claims and </w:t>
            </w:r>
            <w:r w:rsidRPr="00707C4F">
              <w:rPr>
                <w:rFonts w:eastAsia="Calibri" w:hAnsi="Calibri"/>
                <w:sz w:val="18"/>
                <w:szCs w:val="18"/>
                <w:lang w:val="en-US" w:eastAsia="en-US"/>
              </w:rPr>
              <w:tab/>
              <w:t>conclusions about TOPIC demonstrated</w:t>
            </w:r>
            <w:r w:rsidRPr="00707C4F">
              <w:rPr>
                <w:rFonts w:eastAsia="Calibri" w:hAnsi="Calibri"/>
                <w:spacing w:val="-8"/>
                <w:sz w:val="18"/>
                <w:szCs w:val="18"/>
                <w:lang w:val="en-US" w:eastAsia="en-US"/>
              </w:rPr>
              <w:t xml:space="preserve"> </w:t>
            </w:r>
            <w:r w:rsidRPr="00707C4F">
              <w:rPr>
                <w:rFonts w:eastAsia="Calibri" w:hAnsi="Calibri"/>
                <w:sz w:val="18"/>
                <w:szCs w:val="18"/>
                <w:lang w:val="en-US" w:eastAsia="en-US"/>
              </w:rPr>
              <w:t>by</w:t>
            </w:r>
          </w:p>
          <w:p w14:paraId="16AE16AC" w14:textId="77777777" w:rsidR="00707C4F" w:rsidRPr="00707C4F" w:rsidRDefault="00707C4F" w:rsidP="00707C4F">
            <w:pPr>
              <w:widowControl w:val="0"/>
              <w:numPr>
                <w:ilvl w:val="1"/>
                <w:numId w:val="35"/>
              </w:numPr>
              <w:tabs>
                <w:tab w:val="left" w:pos="557"/>
                <w:tab w:val="left" w:pos="5908"/>
              </w:tabs>
              <w:spacing w:before="38" w:line="240" w:lineRule="auto"/>
              <w:ind w:left="569"/>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cursory </w:t>
            </w:r>
            <w:r w:rsidRPr="00707C4F">
              <w:rPr>
                <w:rFonts w:eastAsia="Calibri" w:hAnsi="Calibri"/>
                <w:sz w:val="18"/>
                <w:szCs w:val="18"/>
                <w:lang w:val="en-US" w:eastAsia="en-US"/>
              </w:rPr>
              <w:t xml:space="preserve">or </w:t>
            </w:r>
            <w:r w:rsidRPr="00707C4F">
              <w:rPr>
                <w:rFonts w:eastAsia="Calibri" w:hAnsi="Calibri"/>
                <w:color w:val="6D6F71"/>
                <w:sz w:val="18"/>
                <w:szCs w:val="18"/>
                <w:u w:val="single" w:color="6D6F71"/>
                <w:lang w:val="en-US" w:eastAsia="en-US"/>
              </w:rPr>
              <w:t xml:space="preserve">simplistic statements </w:t>
            </w:r>
            <w:r w:rsidRPr="00707C4F">
              <w:rPr>
                <w:rFonts w:eastAsia="Calibri" w:hAnsi="Calibri"/>
                <w:sz w:val="18"/>
                <w:szCs w:val="18"/>
                <w:lang w:val="en-US" w:eastAsia="en-US"/>
              </w:rPr>
              <w:t xml:space="preserve">about the </w:t>
            </w:r>
            <w:r w:rsidRPr="00707C4F">
              <w:rPr>
                <w:rFonts w:eastAsia="Calibri" w:hAnsi="Calibri"/>
                <w:color w:val="6D6F71"/>
                <w:sz w:val="18"/>
                <w:szCs w:val="18"/>
                <w:u w:val="single" w:color="6D6F71"/>
                <w:lang w:val="en-US" w:eastAsia="en-US"/>
              </w:rPr>
              <w:t xml:space="preserve">quality </w:t>
            </w:r>
            <w:r w:rsidRPr="00707C4F">
              <w:rPr>
                <w:rFonts w:eastAsia="Calibri" w:hAnsi="Calibri"/>
                <w:sz w:val="18"/>
                <w:szCs w:val="18"/>
                <w:lang w:val="en-US" w:eastAsia="en-US"/>
              </w:rPr>
              <w:t>of</w:t>
            </w:r>
            <w:r w:rsidRPr="00707C4F">
              <w:rPr>
                <w:rFonts w:eastAsia="Calibri" w:hAnsi="Calibri"/>
                <w:spacing w:val="-4"/>
                <w:sz w:val="18"/>
                <w:szCs w:val="18"/>
                <w:lang w:val="en-US" w:eastAsia="en-US"/>
              </w:rPr>
              <w:t xml:space="preserve"> </w:t>
            </w:r>
            <w:r w:rsidRPr="00707C4F">
              <w:rPr>
                <w:rFonts w:eastAsia="Calibri" w:hAnsi="Calibri"/>
                <w:sz w:val="18"/>
                <w:szCs w:val="18"/>
                <w:lang w:val="en-US" w:eastAsia="en-US"/>
              </w:rPr>
              <w:t>evidence</w:t>
            </w:r>
          </w:p>
          <w:p w14:paraId="2FA894F5" w14:textId="77777777" w:rsidR="00707C4F" w:rsidRPr="00707C4F" w:rsidRDefault="00707C4F" w:rsidP="00707C4F">
            <w:pPr>
              <w:widowControl w:val="0"/>
              <w:numPr>
                <w:ilvl w:val="1"/>
                <w:numId w:val="35"/>
              </w:numPr>
              <w:tabs>
                <w:tab w:val="left" w:pos="557"/>
                <w:tab w:val="left" w:pos="5908"/>
              </w:tabs>
              <w:spacing w:before="24" w:line="240" w:lineRule="auto"/>
              <w:ind w:left="569"/>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application </w:t>
            </w:r>
            <w:r w:rsidRPr="00707C4F">
              <w:rPr>
                <w:rFonts w:eastAsia="Calibri" w:hAnsi="Calibri"/>
                <w:sz w:val="18"/>
                <w:szCs w:val="18"/>
                <w:lang w:val="en-US" w:eastAsia="en-US"/>
              </w:rPr>
              <w:t xml:space="preserve">of insufficient or </w:t>
            </w:r>
            <w:r w:rsidRPr="00707C4F">
              <w:rPr>
                <w:rFonts w:eastAsia="Calibri" w:hAnsi="Calibri"/>
                <w:color w:val="6D6F71"/>
                <w:sz w:val="18"/>
                <w:szCs w:val="18"/>
                <w:lang w:val="en-US" w:eastAsia="en-US"/>
              </w:rPr>
              <w:t xml:space="preserve">inappropriate </w:t>
            </w:r>
            <w:r w:rsidRPr="00707C4F">
              <w:rPr>
                <w:rFonts w:eastAsia="Calibri" w:hAnsi="Calibri"/>
                <w:color w:val="6D6F71"/>
                <w:sz w:val="18"/>
                <w:szCs w:val="18"/>
                <w:u w:val="single" w:color="6D6F71"/>
                <w:lang w:val="en-US" w:eastAsia="en-US"/>
              </w:rPr>
              <w:t xml:space="preserve">findings </w:t>
            </w:r>
            <w:r w:rsidRPr="00707C4F">
              <w:rPr>
                <w:rFonts w:eastAsia="Calibri" w:hAnsi="Calibri"/>
                <w:sz w:val="18"/>
                <w:szCs w:val="18"/>
                <w:lang w:val="en-US" w:eastAsia="en-US"/>
              </w:rPr>
              <w:t>of the research to the</w:t>
            </w:r>
            <w:r w:rsidRPr="00707C4F">
              <w:rPr>
                <w:rFonts w:eastAsia="Calibri" w:hAnsi="Calibri"/>
                <w:spacing w:val="-3"/>
                <w:sz w:val="18"/>
                <w:szCs w:val="18"/>
                <w:lang w:val="en-US" w:eastAsia="en-US"/>
              </w:rPr>
              <w:t xml:space="preserve"> </w:t>
            </w:r>
            <w:r w:rsidRPr="00707C4F">
              <w:rPr>
                <w:rFonts w:eastAsia="Calibri" w:hAnsi="Calibri"/>
                <w:sz w:val="18"/>
                <w:szCs w:val="18"/>
                <w:lang w:val="en-US" w:eastAsia="en-US"/>
              </w:rPr>
              <w:t>claim</w:t>
            </w:r>
          </w:p>
          <w:p w14:paraId="716757FD" w14:textId="77777777" w:rsidR="00707C4F" w:rsidRPr="00707C4F" w:rsidRDefault="00707C4F" w:rsidP="00707C4F">
            <w:pPr>
              <w:widowControl w:val="0"/>
              <w:numPr>
                <w:ilvl w:val="1"/>
                <w:numId w:val="35"/>
              </w:numPr>
              <w:tabs>
                <w:tab w:val="left" w:pos="557"/>
                <w:tab w:val="left" w:pos="5908"/>
              </w:tabs>
              <w:spacing w:before="24" w:line="240" w:lineRule="auto"/>
              <w:ind w:left="569"/>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ineffective </w:t>
            </w:r>
            <w:r w:rsidRPr="00707C4F">
              <w:rPr>
                <w:rFonts w:eastAsia="Calibri" w:hAnsi="Calibri"/>
                <w:sz w:val="18"/>
                <w:szCs w:val="18"/>
                <w:lang w:val="en-US" w:eastAsia="en-US"/>
              </w:rPr>
              <w:t>or irrelevant</w:t>
            </w:r>
            <w:r w:rsidRPr="00707C4F">
              <w:rPr>
                <w:rFonts w:eastAsia="Calibri" w:hAnsi="Calibri"/>
                <w:spacing w:val="-2"/>
                <w:sz w:val="18"/>
                <w:szCs w:val="18"/>
                <w:lang w:val="en-US" w:eastAsia="en-US"/>
              </w:rPr>
              <w:t xml:space="preserve"> </w:t>
            </w:r>
            <w:r w:rsidRPr="00707C4F">
              <w:rPr>
                <w:rFonts w:eastAsia="Calibri" w:hAnsi="Calibri"/>
                <w:sz w:val="18"/>
                <w:szCs w:val="18"/>
                <w:lang w:val="en-US" w:eastAsia="en-US"/>
              </w:rPr>
              <w:t>suggestions.</w:t>
            </w:r>
          </w:p>
        </w:tc>
        <w:tc>
          <w:tcPr>
            <w:tcW w:w="851" w:type="dxa"/>
            <w:tcBorders>
              <w:top w:val="single" w:sz="4" w:space="0" w:color="A6A8AB"/>
              <w:left w:val="single" w:sz="4" w:space="0" w:color="A6A8AB"/>
              <w:bottom w:val="single" w:sz="4" w:space="0" w:color="A6A8AB"/>
              <w:right w:val="single" w:sz="4" w:space="0" w:color="A6A8AB"/>
            </w:tcBorders>
          </w:tcPr>
          <w:p w14:paraId="24A76EB6" w14:textId="77777777" w:rsidR="00707C4F" w:rsidRPr="00707C4F" w:rsidRDefault="00707C4F" w:rsidP="006A484E">
            <w:pPr>
              <w:widowControl w:val="0"/>
              <w:spacing w:line="240" w:lineRule="auto"/>
              <w:jc w:val="center"/>
              <w:rPr>
                <w:rFonts w:eastAsia="Arial" w:cs="Arial"/>
                <w:sz w:val="18"/>
                <w:szCs w:val="18"/>
                <w:lang w:val="en-US" w:eastAsia="en-US"/>
              </w:rPr>
            </w:pPr>
          </w:p>
          <w:p w14:paraId="464F01E0" w14:textId="77777777" w:rsidR="00707C4F" w:rsidRPr="00707C4F" w:rsidRDefault="00707C4F" w:rsidP="006A484E">
            <w:pPr>
              <w:widowControl w:val="0"/>
              <w:spacing w:line="240" w:lineRule="auto"/>
              <w:jc w:val="center"/>
              <w:rPr>
                <w:rFonts w:eastAsia="Arial" w:cs="Arial"/>
                <w:sz w:val="18"/>
                <w:szCs w:val="18"/>
                <w:lang w:val="en-US" w:eastAsia="en-US"/>
              </w:rPr>
            </w:pPr>
          </w:p>
          <w:p w14:paraId="6007CC55" w14:textId="77777777" w:rsidR="00707C4F" w:rsidRPr="00707C4F" w:rsidRDefault="00707C4F" w:rsidP="006A484E">
            <w:pPr>
              <w:widowControl w:val="0"/>
              <w:spacing w:line="240" w:lineRule="auto"/>
              <w:jc w:val="center"/>
              <w:rPr>
                <w:rFonts w:eastAsia="Arial" w:cs="Arial"/>
                <w:sz w:val="18"/>
                <w:szCs w:val="18"/>
                <w:lang w:val="en-US" w:eastAsia="en-US"/>
              </w:rPr>
            </w:pPr>
          </w:p>
          <w:p w14:paraId="2636D08B" w14:textId="77777777" w:rsidR="00707C4F" w:rsidRPr="00707C4F" w:rsidRDefault="00707C4F" w:rsidP="006A484E">
            <w:pPr>
              <w:widowControl w:val="0"/>
              <w:spacing w:before="2" w:line="240" w:lineRule="auto"/>
              <w:jc w:val="center"/>
              <w:rPr>
                <w:rFonts w:eastAsia="Arial" w:cs="Arial"/>
                <w:sz w:val="19"/>
                <w:szCs w:val="19"/>
                <w:lang w:val="en-US" w:eastAsia="en-US"/>
              </w:rPr>
            </w:pPr>
          </w:p>
          <w:p w14:paraId="0127A2D4" w14:textId="77777777" w:rsidR="006A484E" w:rsidRDefault="006A484E" w:rsidP="006A484E">
            <w:pPr>
              <w:widowControl w:val="0"/>
              <w:spacing w:line="240" w:lineRule="auto"/>
              <w:jc w:val="center"/>
              <w:rPr>
                <w:rFonts w:eastAsia="Arial" w:cs="Arial"/>
                <w:sz w:val="19"/>
                <w:szCs w:val="19"/>
                <w:lang w:val="en-US" w:eastAsia="en-US"/>
              </w:rPr>
            </w:pPr>
          </w:p>
          <w:p w14:paraId="1B0F11A0" w14:textId="77777777" w:rsidR="006A484E" w:rsidRDefault="006A484E" w:rsidP="006A484E">
            <w:pPr>
              <w:widowControl w:val="0"/>
              <w:spacing w:line="240" w:lineRule="auto"/>
              <w:jc w:val="center"/>
              <w:rPr>
                <w:rFonts w:eastAsia="Arial" w:cs="Arial"/>
                <w:sz w:val="19"/>
                <w:szCs w:val="19"/>
                <w:lang w:val="en-US" w:eastAsia="en-US"/>
              </w:rPr>
            </w:pPr>
          </w:p>
          <w:p w14:paraId="76C834A4" w14:textId="77777777" w:rsidR="006A484E" w:rsidRDefault="006A484E" w:rsidP="006A484E">
            <w:pPr>
              <w:widowControl w:val="0"/>
              <w:spacing w:line="240" w:lineRule="auto"/>
              <w:jc w:val="center"/>
              <w:rPr>
                <w:rFonts w:eastAsia="Arial" w:cs="Arial"/>
                <w:sz w:val="19"/>
                <w:szCs w:val="19"/>
                <w:lang w:val="en-US" w:eastAsia="en-US"/>
              </w:rPr>
            </w:pPr>
          </w:p>
          <w:p w14:paraId="1FEB1B0C" w14:textId="2C23DC53" w:rsidR="00707C4F" w:rsidRPr="00707C4F" w:rsidRDefault="00707C4F" w:rsidP="006A484E">
            <w:pPr>
              <w:widowControl w:val="0"/>
              <w:spacing w:line="240" w:lineRule="auto"/>
              <w:jc w:val="center"/>
              <w:rPr>
                <w:rFonts w:eastAsia="Arial" w:cs="Arial"/>
                <w:sz w:val="19"/>
                <w:szCs w:val="19"/>
                <w:lang w:val="en-US" w:eastAsia="en-US"/>
              </w:rPr>
            </w:pPr>
            <w:r w:rsidRPr="00707C4F">
              <w:rPr>
                <w:rFonts w:eastAsia="Arial" w:cs="Arial"/>
                <w:sz w:val="19"/>
                <w:szCs w:val="19"/>
                <w:lang w:val="en-US" w:eastAsia="en-US"/>
              </w:rPr>
              <w:t>1–2</w:t>
            </w:r>
          </w:p>
        </w:tc>
        <w:tc>
          <w:tcPr>
            <w:tcW w:w="7938" w:type="dxa"/>
            <w:tcBorders>
              <w:top w:val="single" w:sz="4" w:space="0" w:color="A6A8AB"/>
              <w:left w:val="single" w:sz="4" w:space="0" w:color="A6A8AB"/>
              <w:bottom w:val="single" w:sz="4" w:space="0" w:color="A6A8AB"/>
              <w:right w:val="single" w:sz="4" w:space="0" w:color="A6A8AB"/>
            </w:tcBorders>
          </w:tcPr>
          <w:p w14:paraId="197957D4" w14:textId="77777777" w:rsidR="00707C4F" w:rsidRPr="00707C4F" w:rsidRDefault="00707C4F" w:rsidP="00707C4F">
            <w:pPr>
              <w:widowControl w:val="0"/>
              <w:numPr>
                <w:ilvl w:val="0"/>
                <w:numId w:val="48"/>
              </w:numPr>
              <w:spacing w:line="240" w:lineRule="auto"/>
              <w:ind w:left="106"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invalid</w:t>
            </w:r>
            <w:r w:rsidRPr="00707C4F">
              <w:rPr>
                <w:rFonts w:ascii="Calibri" w:eastAsia="Calibri" w:hAnsi="Calibri"/>
                <w:sz w:val="18"/>
                <w:szCs w:val="22"/>
                <w:lang w:val="en-US" w:eastAsia="en-US"/>
              </w:rPr>
              <w:t xml:space="preserve"> – not sound, just or well-founded; not having a sound basis in logic or fact (of an argument or point); not reasonable or cogent; not able to be supported; not legitimate or defensible; not applicable</w:t>
            </w:r>
          </w:p>
          <w:p w14:paraId="5F2B29E5" w14:textId="77777777" w:rsidR="00707C4F" w:rsidRPr="00707C4F" w:rsidRDefault="00707C4F" w:rsidP="00707C4F">
            <w:pPr>
              <w:widowControl w:val="0"/>
              <w:numPr>
                <w:ilvl w:val="0"/>
                <w:numId w:val="48"/>
              </w:numPr>
              <w:spacing w:line="240" w:lineRule="auto"/>
              <w:ind w:left="106"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inappropriate</w:t>
            </w:r>
            <w:r w:rsidRPr="00707C4F">
              <w:rPr>
                <w:rFonts w:ascii="Calibri" w:eastAsia="Calibri" w:hAnsi="Calibri"/>
                <w:sz w:val="18"/>
                <w:szCs w:val="22"/>
                <w:lang w:val="en-US" w:eastAsia="en-US"/>
              </w:rPr>
              <w:t xml:space="preserve"> – not suitable or proper in the circumstances</w:t>
            </w:r>
          </w:p>
          <w:p w14:paraId="15F313C8" w14:textId="77777777" w:rsidR="00707C4F" w:rsidRPr="00707C4F" w:rsidRDefault="00707C4F" w:rsidP="00707C4F">
            <w:pPr>
              <w:widowControl w:val="0"/>
              <w:numPr>
                <w:ilvl w:val="0"/>
                <w:numId w:val="48"/>
              </w:numPr>
              <w:spacing w:line="240" w:lineRule="auto"/>
              <w:ind w:left="106" w:firstLine="0"/>
              <w:rPr>
                <w:rFonts w:ascii="Calibri" w:eastAsia="Calibri" w:hAnsi="Calibri"/>
                <w:sz w:val="18"/>
                <w:szCs w:val="22"/>
                <w:lang w:val="en-US" w:eastAsia="en-US"/>
              </w:rPr>
            </w:pPr>
            <w:r w:rsidRPr="00707C4F">
              <w:rPr>
                <w:rFonts w:ascii="Calibri" w:eastAsia="Calibri" w:hAnsi="Calibri"/>
                <w:b/>
                <w:sz w:val="18"/>
                <w:szCs w:val="22"/>
                <w:u w:val="single"/>
                <w:lang w:val="en-US" w:eastAsia="en-US"/>
              </w:rPr>
              <w:t>irrelevant</w:t>
            </w:r>
            <w:r w:rsidRPr="00707C4F">
              <w:rPr>
                <w:rFonts w:ascii="Calibri" w:eastAsia="Calibri" w:hAnsi="Calibri"/>
                <w:sz w:val="18"/>
                <w:szCs w:val="22"/>
                <w:lang w:val="en-US" w:eastAsia="en-US"/>
              </w:rPr>
              <w:t xml:space="preserve"> – not relevant; not applicable or pertinent; not connected with or relevant to something</w:t>
            </w:r>
          </w:p>
          <w:p w14:paraId="294A8E1D" w14:textId="77777777" w:rsidR="00707C4F" w:rsidRPr="00707C4F" w:rsidRDefault="00707C4F" w:rsidP="00707C4F">
            <w:pPr>
              <w:widowControl w:val="0"/>
              <w:spacing w:line="240" w:lineRule="auto"/>
              <w:ind w:left="162"/>
              <w:rPr>
                <w:rFonts w:ascii="Calibri" w:eastAsia="Calibri" w:hAnsi="Calibri"/>
                <w:b/>
                <w:sz w:val="18"/>
                <w:szCs w:val="22"/>
                <w:u w:val="single"/>
                <w:lang w:val="en-US" w:eastAsia="en-US"/>
              </w:rPr>
            </w:pPr>
            <w:r w:rsidRPr="00707C4F">
              <w:rPr>
                <w:rFonts w:ascii="Calibri" w:eastAsia="Calibri" w:hAnsi="Calibri"/>
                <w:b/>
                <w:sz w:val="18"/>
                <w:szCs w:val="22"/>
                <w:u w:val="single"/>
                <w:lang w:val="en-US" w:eastAsia="en-US"/>
              </w:rPr>
              <w:t xml:space="preserve">superficial </w:t>
            </w:r>
          </w:p>
          <w:p w14:paraId="2C3AB9B1" w14:textId="77777777" w:rsidR="00707C4F" w:rsidRPr="00707C4F" w:rsidRDefault="00707C4F" w:rsidP="00707C4F">
            <w:pPr>
              <w:widowControl w:val="0"/>
              <w:numPr>
                <w:ilvl w:val="0"/>
                <w:numId w:val="47"/>
              </w:numPr>
              <w:spacing w:line="240" w:lineRule="auto"/>
              <w:ind w:left="162" w:hanging="14"/>
              <w:contextualSpacing/>
              <w:rPr>
                <w:rFonts w:ascii="Calibri" w:eastAsia="Calibri" w:hAnsi="Calibri"/>
                <w:sz w:val="18"/>
                <w:szCs w:val="22"/>
                <w:lang w:val="en-US" w:eastAsia="en-US"/>
              </w:rPr>
            </w:pPr>
            <w:r w:rsidRPr="00707C4F">
              <w:rPr>
                <w:rFonts w:ascii="Calibri" w:eastAsia="Calibri" w:hAnsi="Calibri"/>
                <w:sz w:val="18"/>
                <w:szCs w:val="22"/>
                <w:lang w:val="en-US" w:eastAsia="en-US"/>
              </w:rPr>
              <w:t xml:space="preserve">concerned with or comprehending only what is on the surface or obvious; shallow; not </w:t>
            </w:r>
            <w:r w:rsidRPr="00707C4F">
              <w:rPr>
                <w:rFonts w:ascii="Calibri" w:eastAsia="Calibri" w:hAnsi="Calibri"/>
                <w:sz w:val="18"/>
                <w:szCs w:val="22"/>
                <w:lang w:val="en-US" w:eastAsia="en-US"/>
              </w:rPr>
              <w:tab/>
              <w:t>profound, thorough, deep or complete;</w:t>
            </w:r>
          </w:p>
          <w:p w14:paraId="63F275E5" w14:textId="77777777" w:rsidR="00707C4F" w:rsidRPr="00707C4F" w:rsidRDefault="00707C4F" w:rsidP="00707C4F">
            <w:pPr>
              <w:widowControl w:val="0"/>
              <w:numPr>
                <w:ilvl w:val="0"/>
                <w:numId w:val="47"/>
              </w:numPr>
              <w:spacing w:line="240" w:lineRule="auto"/>
              <w:ind w:left="162" w:hanging="14"/>
              <w:contextualSpacing/>
              <w:rPr>
                <w:rFonts w:ascii="Calibri" w:eastAsia="Calibri" w:hAnsi="Calibri"/>
                <w:sz w:val="18"/>
                <w:szCs w:val="22"/>
                <w:lang w:val="en-US" w:eastAsia="en-US"/>
              </w:rPr>
            </w:pPr>
            <w:r w:rsidRPr="00707C4F">
              <w:rPr>
                <w:rFonts w:ascii="Calibri" w:eastAsia="Calibri" w:hAnsi="Calibri"/>
                <w:sz w:val="18"/>
                <w:szCs w:val="22"/>
                <w:lang w:val="en-US" w:eastAsia="en-US"/>
              </w:rPr>
              <w:t xml:space="preserve">existing or occurring at or on the surface; cursory; lacing depth of character or </w:t>
            </w:r>
            <w:r w:rsidRPr="00707C4F">
              <w:rPr>
                <w:rFonts w:ascii="Calibri" w:eastAsia="Calibri" w:hAnsi="Calibri"/>
                <w:sz w:val="18"/>
                <w:szCs w:val="22"/>
                <w:lang w:val="en-US" w:eastAsia="en-US"/>
              </w:rPr>
              <w:tab/>
              <w:t>understanding; apparent and sometimes trivial</w:t>
            </w:r>
          </w:p>
          <w:p w14:paraId="67A1ADAD" w14:textId="77777777" w:rsidR="00707C4F" w:rsidRPr="00707C4F" w:rsidRDefault="00707C4F" w:rsidP="00707C4F">
            <w:pPr>
              <w:spacing w:line="240" w:lineRule="auto"/>
              <w:ind w:left="162"/>
              <w:contextualSpacing/>
              <w:rPr>
                <w:rFonts w:ascii="Calibri" w:eastAsia="Calibri" w:hAnsi="Calibri"/>
                <w:sz w:val="18"/>
                <w:szCs w:val="22"/>
                <w:lang w:val="en-US" w:eastAsia="en-US"/>
              </w:rPr>
            </w:pPr>
            <w:r w:rsidRPr="00707C4F">
              <w:rPr>
                <w:rFonts w:ascii="Calibri" w:eastAsia="Calibri" w:hAnsi="Calibri"/>
                <w:b/>
                <w:sz w:val="18"/>
                <w:szCs w:val="22"/>
                <w:u w:val="single"/>
                <w:lang w:val="en-US" w:eastAsia="en-US"/>
              </w:rPr>
              <w:t>cursory</w:t>
            </w:r>
            <w:r w:rsidRPr="00707C4F">
              <w:rPr>
                <w:rFonts w:ascii="Calibri" w:eastAsia="Calibri" w:hAnsi="Calibri"/>
                <w:sz w:val="18"/>
                <w:szCs w:val="22"/>
                <w:lang w:val="en-US" w:eastAsia="en-US"/>
              </w:rPr>
              <w:t xml:space="preserve"> – hasty, and therefore not thorough or detailed; performed with little attention to detail; going rapidly over something, without noticing details; hasty; superficial</w:t>
            </w:r>
          </w:p>
          <w:p w14:paraId="4090BDBC" w14:textId="77777777" w:rsidR="00707C4F" w:rsidRPr="00707C4F" w:rsidRDefault="00707C4F" w:rsidP="00707C4F">
            <w:pPr>
              <w:spacing w:line="240" w:lineRule="auto"/>
              <w:ind w:left="162"/>
              <w:contextualSpacing/>
              <w:rPr>
                <w:rFonts w:ascii="Calibri" w:eastAsia="Calibri" w:hAnsi="Calibri"/>
                <w:sz w:val="18"/>
                <w:szCs w:val="22"/>
                <w:lang w:val="en-US" w:eastAsia="en-US"/>
              </w:rPr>
            </w:pPr>
            <w:r w:rsidRPr="00707C4F">
              <w:rPr>
                <w:rFonts w:ascii="Calibri" w:eastAsia="Calibri" w:hAnsi="Calibri"/>
                <w:b/>
                <w:sz w:val="18"/>
                <w:szCs w:val="22"/>
                <w:u w:val="single"/>
                <w:lang w:val="en-US" w:eastAsia="en-US"/>
              </w:rPr>
              <w:t>simplistic</w:t>
            </w:r>
            <w:r w:rsidRPr="00707C4F">
              <w:rPr>
                <w:rFonts w:ascii="Calibri" w:eastAsia="Calibri" w:hAnsi="Calibri"/>
                <w:sz w:val="18"/>
                <w:szCs w:val="22"/>
                <w:lang w:val="en-US" w:eastAsia="en-US"/>
              </w:rPr>
              <w:t xml:space="preserve"> – </w:t>
            </w:r>
            <w:proofErr w:type="spellStart"/>
            <w:r w:rsidRPr="00707C4F">
              <w:rPr>
                <w:rFonts w:ascii="Calibri" w:eastAsia="Calibri" w:hAnsi="Calibri"/>
                <w:sz w:val="18"/>
                <w:szCs w:val="22"/>
                <w:lang w:val="en-US" w:eastAsia="en-US"/>
              </w:rPr>
              <w:t>characterised</w:t>
            </w:r>
            <w:proofErr w:type="spellEnd"/>
            <w:r w:rsidRPr="00707C4F">
              <w:rPr>
                <w:rFonts w:ascii="Calibri" w:eastAsia="Calibri" w:hAnsi="Calibri"/>
                <w:sz w:val="18"/>
                <w:szCs w:val="22"/>
                <w:lang w:val="en-US" w:eastAsia="en-US"/>
              </w:rPr>
              <w:t xml:space="preserve"> by extreme simplification, especially if misleading; oversimplified</w:t>
            </w:r>
          </w:p>
          <w:p w14:paraId="0BCBA0C1" w14:textId="77777777" w:rsidR="00707C4F" w:rsidRPr="00707C4F" w:rsidRDefault="00707C4F" w:rsidP="00707C4F">
            <w:pPr>
              <w:spacing w:line="240" w:lineRule="auto"/>
              <w:ind w:left="162"/>
              <w:contextualSpacing/>
              <w:rPr>
                <w:rFonts w:ascii="Calibri" w:eastAsia="Calibri" w:hAnsi="Calibri"/>
                <w:sz w:val="18"/>
                <w:szCs w:val="22"/>
                <w:lang w:val="en-US" w:eastAsia="en-US"/>
              </w:rPr>
            </w:pPr>
            <w:r w:rsidRPr="00707C4F">
              <w:rPr>
                <w:rFonts w:ascii="Calibri" w:eastAsia="Calibri" w:hAnsi="Calibri"/>
                <w:b/>
                <w:sz w:val="18"/>
                <w:szCs w:val="22"/>
                <w:u w:val="single"/>
                <w:lang w:val="en-US" w:eastAsia="en-US"/>
              </w:rPr>
              <w:t>ineffective</w:t>
            </w:r>
            <w:r w:rsidRPr="00707C4F">
              <w:rPr>
                <w:rFonts w:ascii="Calibri" w:eastAsia="Calibri" w:hAnsi="Calibri"/>
                <w:sz w:val="18"/>
                <w:szCs w:val="22"/>
                <w:lang w:val="en-US" w:eastAsia="en-US"/>
              </w:rPr>
              <w:t xml:space="preserve"> – not producing a result, or not producing any significant result; not producing the intended, desired or expected result</w:t>
            </w:r>
          </w:p>
        </w:tc>
      </w:tr>
      <w:tr w:rsidR="00707C4F" w:rsidRPr="00707C4F" w14:paraId="7DA29E5E" w14:textId="77777777" w:rsidTr="00627751">
        <w:trPr>
          <w:trHeight w:val="251"/>
        </w:trPr>
        <w:tc>
          <w:tcPr>
            <w:tcW w:w="6095" w:type="dxa"/>
            <w:tcBorders>
              <w:top w:val="single" w:sz="4" w:space="0" w:color="A6A8AB"/>
              <w:left w:val="single" w:sz="4" w:space="0" w:color="A6A8AB"/>
              <w:bottom w:val="single" w:sz="4" w:space="0" w:color="A6A8AB"/>
              <w:right w:val="single" w:sz="4" w:space="0" w:color="A6A8AB"/>
            </w:tcBorders>
          </w:tcPr>
          <w:p w14:paraId="1E5B7B59" w14:textId="77777777" w:rsidR="00707C4F" w:rsidRPr="00707C4F" w:rsidRDefault="00707C4F" w:rsidP="00707C4F">
            <w:pPr>
              <w:widowControl w:val="0"/>
              <w:numPr>
                <w:ilvl w:val="0"/>
                <w:numId w:val="34"/>
              </w:numPr>
              <w:tabs>
                <w:tab w:val="left" w:pos="332"/>
                <w:tab w:val="left" w:pos="5908"/>
              </w:tabs>
              <w:spacing w:before="94" w:line="240" w:lineRule="auto"/>
              <w:ind w:left="149"/>
              <w:rPr>
                <w:rFonts w:eastAsia="Arial" w:cs="Arial"/>
                <w:sz w:val="18"/>
                <w:szCs w:val="18"/>
                <w:lang w:val="en-US" w:eastAsia="en-US"/>
              </w:rPr>
            </w:pPr>
            <w:r w:rsidRPr="00707C4F">
              <w:rPr>
                <w:rFonts w:eastAsia="Calibri" w:hAnsi="Calibri"/>
                <w:sz w:val="18"/>
                <w:szCs w:val="18"/>
                <w:lang w:val="en-US" w:eastAsia="en-US"/>
              </w:rPr>
              <w:t>does not satisfy any of the descriptors</w:t>
            </w:r>
            <w:r w:rsidRPr="00707C4F">
              <w:rPr>
                <w:rFonts w:eastAsia="Calibri" w:hAnsi="Calibri"/>
                <w:spacing w:val="-1"/>
                <w:sz w:val="18"/>
                <w:szCs w:val="18"/>
                <w:lang w:val="en-US" w:eastAsia="en-US"/>
              </w:rPr>
              <w:t xml:space="preserve"> </w:t>
            </w:r>
            <w:r w:rsidRPr="00707C4F">
              <w:rPr>
                <w:rFonts w:eastAsia="Calibri" w:hAnsi="Calibri"/>
                <w:sz w:val="18"/>
                <w:szCs w:val="18"/>
                <w:lang w:val="en-US" w:eastAsia="en-US"/>
              </w:rPr>
              <w:t>above.</w:t>
            </w:r>
          </w:p>
        </w:tc>
        <w:tc>
          <w:tcPr>
            <w:tcW w:w="851" w:type="dxa"/>
            <w:tcBorders>
              <w:top w:val="single" w:sz="4" w:space="0" w:color="A6A8AB"/>
              <w:left w:val="single" w:sz="4" w:space="0" w:color="A6A8AB"/>
              <w:bottom w:val="single" w:sz="4" w:space="0" w:color="A6A8AB"/>
              <w:right w:val="single" w:sz="4" w:space="0" w:color="A6A8AB"/>
            </w:tcBorders>
          </w:tcPr>
          <w:p w14:paraId="3697D85A" w14:textId="77777777" w:rsidR="00707C4F" w:rsidRPr="00707C4F" w:rsidRDefault="00707C4F" w:rsidP="006A484E">
            <w:pPr>
              <w:widowControl w:val="0"/>
              <w:spacing w:before="102" w:line="240" w:lineRule="auto"/>
              <w:jc w:val="center"/>
              <w:rPr>
                <w:rFonts w:eastAsia="Arial" w:cs="Arial"/>
                <w:sz w:val="19"/>
                <w:szCs w:val="19"/>
                <w:lang w:val="en-US" w:eastAsia="en-US"/>
              </w:rPr>
            </w:pPr>
            <w:r w:rsidRPr="00707C4F">
              <w:rPr>
                <w:rFonts w:eastAsia="Calibri" w:hAnsi="Calibri"/>
                <w:w w:val="99"/>
                <w:sz w:val="19"/>
                <w:szCs w:val="22"/>
                <w:lang w:val="en-US" w:eastAsia="en-US"/>
              </w:rPr>
              <w:t>0</w:t>
            </w:r>
          </w:p>
        </w:tc>
        <w:tc>
          <w:tcPr>
            <w:tcW w:w="7938" w:type="dxa"/>
            <w:tcBorders>
              <w:top w:val="single" w:sz="4" w:space="0" w:color="A6A8AB"/>
              <w:left w:val="single" w:sz="4" w:space="0" w:color="A6A8AB"/>
              <w:bottom w:val="single" w:sz="4" w:space="0" w:color="A6A8AB"/>
              <w:right w:val="single" w:sz="4" w:space="0" w:color="A6A8AB"/>
            </w:tcBorders>
          </w:tcPr>
          <w:p w14:paraId="7A53D86C" w14:textId="77777777" w:rsidR="00707C4F" w:rsidRPr="00707C4F" w:rsidRDefault="00707C4F" w:rsidP="00707C4F">
            <w:pPr>
              <w:widowControl w:val="0"/>
              <w:numPr>
                <w:ilvl w:val="0"/>
                <w:numId w:val="48"/>
              </w:numPr>
              <w:spacing w:before="102" w:line="240" w:lineRule="auto"/>
              <w:ind w:left="106" w:firstLine="0"/>
              <w:jc w:val="center"/>
              <w:rPr>
                <w:rFonts w:eastAsia="Calibri" w:hAnsi="Calibri"/>
                <w:w w:val="99"/>
                <w:sz w:val="19"/>
                <w:szCs w:val="22"/>
                <w:lang w:val="en-US" w:eastAsia="en-US"/>
              </w:rPr>
            </w:pPr>
          </w:p>
        </w:tc>
      </w:tr>
    </w:tbl>
    <w:p w14:paraId="2598A839" w14:textId="6EF97BFD" w:rsidR="00707C4F" w:rsidRPr="006409A2" w:rsidRDefault="00707C4F" w:rsidP="00D41D47">
      <w:pPr>
        <w:pStyle w:val="BodyText"/>
        <w:rPr>
          <w:sz w:val="22"/>
          <w:szCs w:val="22"/>
        </w:rPr>
      </w:pPr>
    </w:p>
    <w:sectPr w:rsidR="00707C4F" w:rsidRPr="006409A2" w:rsidSect="00707C4F">
      <w:pgSz w:w="16850" w:h="11910" w:orient="landscape"/>
      <w:pgMar w:top="460" w:right="1080" w:bottom="440" w:left="900" w:header="0" w:footer="40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1B0C" w14:textId="77777777" w:rsidR="002C6315" w:rsidRDefault="002C6315">
      <w:r>
        <w:separator/>
      </w:r>
    </w:p>
    <w:p w14:paraId="6EDB92DE" w14:textId="77777777" w:rsidR="002C6315" w:rsidRDefault="002C6315"/>
  </w:endnote>
  <w:endnote w:type="continuationSeparator" w:id="0">
    <w:p w14:paraId="6AA5E590" w14:textId="77777777" w:rsidR="002C6315" w:rsidRDefault="002C6315">
      <w:r>
        <w:continuationSeparator/>
      </w:r>
    </w:p>
    <w:p w14:paraId="7964B7BA" w14:textId="77777777" w:rsidR="002C6315" w:rsidRDefault="002C6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C97A" w14:textId="58A91C77" w:rsidR="00BD5345" w:rsidRPr="00E92F74" w:rsidRDefault="00E92F74">
    <w:pPr>
      <w:pStyle w:val="Footer"/>
      <w:rPr>
        <w:b w:val="0"/>
        <w:sz w:val="14"/>
      </w:rPr>
    </w:pPr>
    <w:r>
      <w:rPr>
        <w:b w:val="0"/>
        <w:sz w:val="14"/>
      </w:rPr>
      <w:t>MSHS SATE Extended Response Task Cover Sheet v1 2019</w:t>
    </w:r>
  </w:p>
  <w:p w14:paraId="458187D2" w14:textId="77777777" w:rsidR="00AD2DBD" w:rsidRDefault="00AD2DBD" w:rsidP="0096157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8598E" w14:textId="77777777" w:rsidR="002C6315" w:rsidRPr="00E95E3F" w:rsidRDefault="002C6315" w:rsidP="00B3438C"/>
  </w:footnote>
  <w:footnote w:type="continuationSeparator" w:id="0">
    <w:p w14:paraId="3F0F1B0E" w14:textId="77777777" w:rsidR="002C6315" w:rsidRDefault="002C6315">
      <w:r>
        <w:continuationSeparator/>
      </w:r>
    </w:p>
    <w:p w14:paraId="418DAED2" w14:textId="77777777" w:rsidR="002C6315" w:rsidRDefault="002C63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D634DD"/>
    <w:multiLevelType w:val="multilevel"/>
    <w:tmpl w:val="F2B21C64"/>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15:restartNumberingAfterBreak="0">
    <w:nsid w:val="0182751A"/>
    <w:multiLevelType w:val="hybridMultilevel"/>
    <w:tmpl w:val="77906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DB476F"/>
    <w:multiLevelType w:val="multilevel"/>
    <w:tmpl w:val="2D50BC1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688461A"/>
    <w:multiLevelType w:val="hybridMultilevel"/>
    <w:tmpl w:val="3B4E985C"/>
    <w:lvl w:ilvl="0" w:tplc="1326D606">
      <w:start w:val="1"/>
      <w:numFmt w:val="bullet"/>
      <w:lvlText w:val=""/>
      <w:lvlJc w:val="left"/>
      <w:pPr>
        <w:ind w:left="331" w:hanging="229"/>
      </w:pPr>
      <w:rPr>
        <w:rFonts w:ascii="Symbol" w:hAnsi="Symbol" w:hint="default"/>
        <w:w w:val="99"/>
        <w:sz w:val="19"/>
        <w:szCs w:val="19"/>
      </w:rPr>
    </w:lvl>
    <w:lvl w:ilvl="1" w:tplc="9E96834C">
      <w:start w:val="1"/>
      <w:numFmt w:val="bullet"/>
      <w:lvlText w:val="-"/>
      <w:lvlJc w:val="left"/>
      <w:pPr>
        <w:ind w:left="556" w:hanging="226"/>
      </w:pPr>
      <w:rPr>
        <w:rFonts w:ascii="Courier New" w:eastAsia="Courier New" w:hAnsi="Courier New" w:hint="default"/>
        <w:w w:val="99"/>
        <w:sz w:val="19"/>
        <w:szCs w:val="19"/>
      </w:rPr>
    </w:lvl>
    <w:lvl w:ilvl="2" w:tplc="9DC4DA94">
      <w:start w:val="1"/>
      <w:numFmt w:val="bullet"/>
      <w:lvlText w:val="•"/>
      <w:lvlJc w:val="left"/>
      <w:pPr>
        <w:ind w:left="1400" w:hanging="226"/>
      </w:pPr>
      <w:rPr>
        <w:rFonts w:hint="default"/>
      </w:rPr>
    </w:lvl>
    <w:lvl w:ilvl="3" w:tplc="FC8879C4">
      <w:start w:val="1"/>
      <w:numFmt w:val="bullet"/>
      <w:lvlText w:val="•"/>
      <w:lvlJc w:val="left"/>
      <w:pPr>
        <w:ind w:left="2240" w:hanging="226"/>
      </w:pPr>
      <w:rPr>
        <w:rFonts w:hint="default"/>
      </w:rPr>
    </w:lvl>
    <w:lvl w:ilvl="4" w:tplc="F344FD68">
      <w:start w:val="1"/>
      <w:numFmt w:val="bullet"/>
      <w:lvlText w:val="•"/>
      <w:lvlJc w:val="left"/>
      <w:pPr>
        <w:ind w:left="3081" w:hanging="226"/>
      </w:pPr>
      <w:rPr>
        <w:rFonts w:hint="default"/>
      </w:rPr>
    </w:lvl>
    <w:lvl w:ilvl="5" w:tplc="075C9B26">
      <w:start w:val="1"/>
      <w:numFmt w:val="bullet"/>
      <w:lvlText w:val="•"/>
      <w:lvlJc w:val="left"/>
      <w:pPr>
        <w:ind w:left="3921" w:hanging="226"/>
      </w:pPr>
      <w:rPr>
        <w:rFonts w:hint="default"/>
      </w:rPr>
    </w:lvl>
    <w:lvl w:ilvl="6" w:tplc="A2CE502E">
      <w:start w:val="1"/>
      <w:numFmt w:val="bullet"/>
      <w:lvlText w:val="•"/>
      <w:lvlJc w:val="left"/>
      <w:pPr>
        <w:ind w:left="4762" w:hanging="226"/>
      </w:pPr>
      <w:rPr>
        <w:rFonts w:hint="default"/>
      </w:rPr>
    </w:lvl>
    <w:lvl w:ilvl="7" w:tplc="440E1C9A">
      <w:start w:val="1"/>
      <w:numFmt w:val="bullet"/>
      <w:lvlText w:val="•"/>
      <w:lvlJc w:val="left"/>
      <w:pPr>
        <w:ind w:left="5602" w:hanging="226"/>
      </w:pPr>
      <w:rPr>
        <w:rFonts w:hint="default"/>
      </w:rPr>
    </w:lvl>
    <w:lvl w:ilvl="8" w:tplc="ADAE7E42">
      <w:start w:val="1"/>
      <w:numFmt w:val="bullet"/>
      <w:lvlText w:val="•"/>
      <w:lvlJc w:val="left"/>
      <w:pPr>
        <w:ind w:left="6443" w:hanging="226"/>
      </w:pPr>
      <w:rPr>
        <w:rFonts w:hint="default"/>
      </w:rPr>
    </w:lvl>
  </w:abstractNum>
  <w:abstractNum w:abstractNumId="9"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10" w15:restartNumberingAfterBreak="0">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B711A3A"/>
    <w:multiLevelType w:val="hybridMultilevel"/>
    <w:tmpl w:val="D8749868"/>
    <w:lvl w:ilvl="0" w:tplc="1326D606">
      <w:start w:val="1"/>
      <w:numFmt w:val="bullet"/>
      <w:lvlText w:val=""/>
      <w:lvlJc w:val="left"/>
      <w:pPr>
        <w:ind w:left="331" w:hanging="229"/>
      </w:pPr>
      <w:rPr>
        <w:rFonts w:ascii="Symbol" w:hAnsi="Symbol" w:hint="default"/>
        <w:w w:val="99"/>
        <w:sz w:val="19"/>
        <w:szCs w:val="19"/>
      </w:rPr>
    </w:lvl>
    <w:lvl w:ilvl="1" w:tplc="90C07A02">
      <w:start w:val="1"/>
      <w:numFmt w:val="bullet"/>
      <w:lvlText w:val="-"/>
      <w:lvlJc w:val="left"/>
      <w:pPr>
        <w:ind w:left="556" w:hanging="226"/>
      </w:pPr>
      <w:rPr>
        <w:rFonts w:ascii="Courier New" w:eastAsia="Courier New" w:hAnsi="Courier New" w:hint="default"/>
        <w:w w:val="99"/>
        <w:sz w:val="19"/>
        <w:szCs w:val="19"/>
      </w:rPr>
    </w:lvl>
    <w:lvl w:ilvl="2" w:tplc="192E4E1C">
      <w:start w:val="1"/>
      <w:numFmt w:val="bullet"/>
      <w:lvlText w:val="•"/>
      <w:lvlJc w:val="left"/>
      <w:pPr>
        <w:ind w:left="1400" w:hanging="226"/>
      </w:pPr>
      <w:rPr>
        <w:rFonts w:hint="default"/>
      </w:rPr>
    </w:lvl>
    <w:lvl w:ilvl="3" w:tplc="D7124850">
      <w:start w:val="1"/>
      <w:numFmt w:val="bullet"/>
      <w:lvlText w:val="•"/>
      <w:lvlJc w:val="left"/>
      <w:pPr>
        <w:ind w:left="2240" w:hanging="226"/>
      </w:pPr>
      <w:rPr>
        <w:rFonts w:hint="default"/>
      </w:rPr>
    </w:lvl>
    <w:lvl w:ilvl="4" w:tplc="8BCA48C4">
      <w:start w:val="1"/>
      <w:numFmt w:val="bullet"/>
      <w:lvlText w:val="•"/>
      <w:lvlJc w:val="left"/>
      <w:pPr>
        <w:ind w:left="3081" w:hanging="226"/>
      </w:pPr>
      <w:rPr>
        <w:rFonts w:hint="default"/>
      </w:rPr>
    </w:lvl>
    <w:lvl w:ilvl="5" w:tplc="F75E9D80">
      <w:start w:val="1"/>
      <w:numFmt w:val="bullet"/>
      <w:lvlText w:val="•"/>
      <w:lvlJc w:val="left"/>
      <w:pPr>
        <w:ind w:left="3921" w:hanging="226"/>
      </w:pPr>
      <w:rPr>
        <w:rFonts w:hint="default"/>
      </w:rPr>
    </w:lvl>
    <w:lvl w:ilvl="6" w:tplc="B18AAD52">
      <w:start w:val="1"/>
      <w:numFmt w:val="bullet"/>
      <w:lvlText w:val="•"/>
      <w:lvlJc w:val="left"/>
      <w:pPr>
        <w:ind w:left="4762" w:hanging="226"/>
      </w:pPr>
      <w:rPr>
        <w:rFonts w:hint="default"/>
      </w:rPr>
    </w:lvl>
    <w:lvl w:ilvl="7" w:tplc="D108CD08">
      <w:start w:val="1"/>
      <w:numFmt w:val="bullet"/>
      <w:lvlText w:val="•"/>
      <w:lvlJc w:val="left"/>
      <w:pPr>
        <w:ind w:left="5602" w:hanging="226"/>
      </w:pPr>
      <w:rPr>
        <w:rFonts w:hint="default"/>
      </w:rPr>
    </w:lvl>
    <w:lvl w:ilvl="8" w:tplc="47FC1D44">
      <w:start w:val="1"/>
      <w:numFmt w:val="bullet"/>
      <w:lvlText w:val="•"/>
      <w:lvlJc w:val="left"/>
      <w:pPr>
        <w:ind w:left="6443" w:hanging="226"/>
      </w:pPr>
      <w:rPr>
        <w:rFonts w:hint="default"/>
      </w:rPr>
    </w:lvl>
  </w:abstractNum>
  <w:abstractNum w:abstractNumId="12" w15:restartNumberingAfterBreak="0">
    <w:nsid w:val="0D121757"/>
    <w:multiLevelType w:val="hybridMultilevel"/>
    <w:tmpl w:val="672C6898"/>
    <w:lvl w:ilvl="0" w:tplc="1520E9CA">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106F9B"/>
    <w:multiLevelType w:val="hybridMultilevel"/>
    <w:tmpl w:val="96B04A2C"/>
    <w:lvl w:ilvl="0" w:tplc="10701D54">
      <w:start w:val="1"/>
      <w:numFmt w:val="bullet"/>
      <w:lvlText w:val=""/>
      <w:lvlJc w:val="left"/>
      <w:pPr>
        <w:ind w:left="331" w:hanging="229"/>
      </w:pPr>
      <w:rPr>
        <w:rFonts w:ascii="Symbol" w:eastAsia="Symbol" w:hAnsi="Symbol" w:hint="default"/>
        <w:w w:val="99"/>
        <w:sz w:val="19"/>
        <w:szCs w:val="19"/>
      </w:rPr>
    </w:lvl>
    <w:lvl w:ilvl="1" w:tplc="90C07A02">
      <w:start w:val="1"/>
      <w:numFmt w:val="bullet"/>
      <w:lvlText w:val="-"/>
      <w:lvlJc w:val="left"/>
      <w:pPr>
        <w:ind w:left="556" w:hanging="226"/>
      </w:pPr>
      <w:rPr>
        <w:rFonts w:ascii="Courier New" w:eastAsia="Courier New" w:hAnsi="Courier New" w:hint="default"/>
        <w:w w:val="99"/>
        <w:sz w:val="19"/>
        <w:szCs w:val="19"/>
      </w:rPr>
    </w:lvl>
    <w:lvl w:ilvl="2" w:tplc="192E4E1C">
      <w:start w:val="1"/>
      <w:numFmt w:val="bullet"/>
      <w:lvlText w:val="•"/>
      <w:lvlJc w:val="left"/>
      <w:pPr>
        <w:ind w:left="1400" w:hanging="226"/>
      </w:pPr>
      <w:rPr>
        <w:rFonts w:hint="default"/>
      </w:rPr>
    </w:lvl>
    <w:lvl w:ilvl="3" w:tplc="D7124850">
      <w:start w:val="1"/>
      <w:numFmt w:val="bullet"/>
      <w:lvlText w:val="•"/>
      <w:lvlJc w:val="left"/>
      <w:pPr>
        <w:ind w:left="2240" w:hanging="226"/>
      </w:pPr>
      <w:rPr>
        <w:rFonts w:hint="default"/>
      </w:rPr>
    </w:lvl>
    <w:lvl w:ilvl="4" w:tplc="8BCA48C4">
      <w:start w:val="1"/>
      <w:numFmt w:val="bullet"/>
      <w:lvlText w:val="•"/>
      <w:lvlJc w:val="left"/>
      <w:pPr>
        <w:ind w:left="3081" w:hanging="226"/>
      </w:pPr>
      <w:rPr>
        <w:rFonts w:hint="default"/>
      </w:rPr>
    </w:lvl>
    <w:lvl w:ilvl="5" w:tplc="F75E9D80">
      <w:start w:val="1"/>
      <w:numFmt w:val="bullet"/>
      <w:lvlText w:val="•"/>
      <w:lvlJc w:val="left"/>
      <w:pPr>
        <w:ind w:left="3921" w:hanging="226"/>
      </w:pPr>
      <w:rPr>
        <w:rFonts w:hint="default"/>
      </w:rPr>
    </w:lvl>
    <w:lvl w:ilvl="6" w:tplc="B18AAD52">
      <w:start w:val="1"/>
      <w:numFmt w:val="bullet"/>
      <w:lvlText w:val="•"/>
      <w:lvlJc w:val="left"/>
      <w:pPr>
        <w:ind w:left="4762" w:hanging="226"/>
      </w:pPr>
      <w:rPr>
        <w:rFonts w:hint="default"/>
      </w:rPr>
    </w:lvl>
    <w:lvl w:ilvl="7" w:tplc="D108CD08">
      <w:start w:val="1"/>
      <w:numFmt w:val="bullet"/>
      <w:lvlText w:val="•"/>
      <w:lvlJc w:val="left"/>
      <w:pPr>
        <w:ind w:left="5602" w:hanging="226"/>
      </w:pPr>
      <w:rPr>
        <w:rFonts w:hint="default"/>
      </w:rPr>
    </w:lvl>
    <w:lvl w:ilvl="8" w:tplc="47FC1D44">
      <w:start w:val="1"/>
      <w:numFmt w:val="bullet"/>
      <w:lvlText w:val="•"/>
      <w:lvlJc w:val="left"/>
      <w:pPr>
        <w:ind w:left="6443" w:hanging="226"/>
      </w:pPr>
      <w:rPr>
        <w:rFonts w:hint="default"/>
      </w:rPr>
    </w:lvl>
  </w:abstractNum>
  <w:abstractNum w:abstractNumId="14" w15:restartNumberingAfterBreak="0">
    <w:nsid w:val="10E834E7"/>
    <w:multiLevelType w:val="hybridMultilevel"/>
    <w:tmpl w:val="709A4F7E"/>
    <w:lvl w:ilvl="0" w:tplc="F342C07A">
      <w:start w:val="6"/>
      <w:numFmt w:val="decimal"/>
      <w:lvlText w:val="%1."/>
      <w:lvlJc w:val="left"/>
      <w:pPr>
        <w:ind w:left="1361" w:hanging="368"/>
      </w:pPr>
      <w:rPr>
        <w:rFonts w:ascii="Arial" w:eastAsia="Arial" w:hAnsi="Arial" w:hint="default"/>
        <w:w w:val="100"/>
        <w:sz w:val="21"/>
        <w:szCs w:val="21"/>
      </w:rPr>
    </w:lvl>
    <w:lvl w:ilvl="1" w:tplc="98544E66">
      <w:start w:val="1"/>
      <w:numFmt w:val="bullet"/>
      <w:lvlText w:val="•"/>
      <w:lvlJc w:val="left"/>
      <w:pPr>
        <w:ind w:left="2324" w:hanging="368"/>
      </w:pPr>
      <w:rPr>
        <w:rFonts w:hint="default"/>
      </w:rPr>
    </w:lvl>
    <w:lvl w:ilvl="2" w:tplc="31225E1E">
      <w:start w:val="1"/>
      <w:numFmt w:val="bullet"/>
      <w:lvlText w:val="•"/>
      <w:lvlJc w:val="left"/>
      <w:pPr>
        <w:ind w:left="3289" w:hanging="368"/>
      </w:pPr>
      <w:rPr>
        <w:rFonts w:hint="default"/>
      </w:rPr>
    </w:lvl>
    <w:lvl w:ilvl="3" w:tplc="1242E37E">
      <w:start w:val="1"/>
      <w:numFmt w:val="bullet"/>
      <w:lvlText w:val="•"/>
      <w:lvlJc w:val="left"/>
      <w:pPr>
        <w:ind w:left="4253" w:hanging="368"/>
      </w:pPr>
      <w:rPr>
        <w:rFonts w:hint="default"/>
      </w:rPr>
    </w:lvl>
    <w:lvl w:ilvl="4" w:tplc="12EEACC8">
      <w:start w:val="1"/>
      <w:numFmt w:val="bullet"/>
      <w:lvlText w:val="•"/>
      <w:lvlJc w:val="left"/>
      <w:pPr>
        <w:ind w:left="5218" w:hanging="368"/>
      </w:pPr>
      <w:rPr>
        <w:rFonts w:hint="default"/>
      </w:rPr>
    </w:lvl>
    <w:lvl w:ilvl="5" w:tplc="EDDA5F58">
      <w:start w:val="1"/>
      <w:numFmt w:val="bullet"/>
      <w:lvlText w:val="•"/>
      <w:lvlJc w:val="left"/>
      <w:pPr>
        <w:ind w:left="6183" w:hanging="368"/>
      </w:pPr>
      <w:rPr>
        <w:rFonts w:hint="default"/>
      </w:rPr>
    </w:lvl>
    <w:lvl w:ilvl="6" w:tplc="2B943068">
      <w:start w:val="1"/>
      <w:numFmt w:val="bullet"/>
      <w:lvlText w:val="•"/>
      <w:lvlJc w:val="left"/>
      <w:pPr>
        <w:ind w:left="7147" w:hanging="368"/>
      </w:pPr>
      <w:rPr>
        <w:rFonts w:hint="default"/>
      </w:rPr>
    </w:lvl>
    <w:lvl w:ilvl="7" w:tplc="4A7AB37C">
      <w:start w:val="1"/>
      <w:numFmt w:val="bullet"/>
      <w:lvlText w:val="•"/>
      <w:lvlJc w:val="left"/>
      <w:pPr>
        <w:ind w:left="8112" w:hanging="368"/>
      </w:pPr>
      <w:rPr>
        <w:rFonts w:hint="default"/>
      </w:rPr>
    </w:lvl>
    <w:lvl w:ilvl="8" w:tplc="38906798">
      <w:start w:val="1"/>
      <w:numFmt w:val="bullet"/>
      <w:lvlText w:val="•"/>
      <w:lvlJc w:val="left"/>
      <w:pPr>
        <w:ind w:left="9077" w:hanging="368"/>
      </w:pPr>
      <w:rPr>
        <w:rFonts w:hint="default"/>
      </w:rPr>
    </w:lvl>
  </w:abstractNum>
  <w:abstractNum w:abstractNumId="15" w15:restartNumberingAfterBreak="0">
    <w:nsid w:val="12D93F63"/>
    <w:multiLevelType w:val="hybridMultilevel"/>
    <w:tmpl w:val="F32EBD56"/>
    <w:lvl w:ilvl="0" w:tplc="1ECA6AF8">
      <w:start w:val="1"/>
      <w:numFmt w:val="bullet"/>
      <w:lvlText w:val=""/>
      <w:lvlJc w:val="left"/>
      <w:pPr>
        <w:ind w:left="331" w:hanging="229"/>
      </w:pPr>
      <w:rPr>
        <w:rFonts w:ascii="Symbol" w:eastAsia="Symbol" w:hAnsi="Symbol" w:hint="default"/>
        <w:w w:val="99"/>
        <w:sz w:val="19"/>
        <w:szCs w:val="19"/>
      </w:rPr>
    </w:lvl>
    <w:lvl w:ilvl="1" w:tplc="3E046DA4">
      <w:start w:val="1"/>
      <w:numFmt w:val="bullet"/>
      <w:lvlText w:val="-"/>
      <w:lvlJc w:val="left"/>
      <w:pPr>
        <w:ind w:left="556" w:hanging="226"/>
      </w:pPr>
      <w:rPr>
        <w:rFonts w:ascii="Courier New" w:eastAsia="Courier New" w:hAnsi="Courier New" w:hint="default"/>
        <w:w w:val="99"/>
        <w:sz w:val="19"/>
        <w:szCs w:val="19"/>
      </w:rPr>
    </w:lvl>
    <w:lvl w:ilvl="2" w:tplc="983A6EEE">
      <w:start w:val="1"/>
      <w:numFmt w:val="bullet"/>
      <w:lvlText w:val="•"/>
      <w:lvlJc w:val="left"/>
      <w:pPr>
        <w:ind w:left="1400" w:hanging="226"/>
      </w:pPr>
      <w:rPr>
        <w:rFonts w:hint="default"/>
      </w:rPr>
    </w:lvl>
    <w:lvl w:ilvl="3" w:tplc="1784ACB4">
      <w:start w:val="1"/>
      <w:numFmt w:val="bullet"/>
      <w:lvlText w:val="•"/>
      <w:lvlJc w:val="left"/>
      <w:pPr>
        <w:ind w:left="2240" w:hanging="226"/>
      </w:pPr>
      <w:rPr>
        <w:rFonts w:hint="default"/>
      </w:rPr>
    </w:lvl>
    <w:lvl w:ilvl="4" w:tplc="22DCDA28">
      <w:start w:val="1"/>
      <w:numFmt w:val="bullet"/>
      <w:lvlText w:val="•"/>
      <w:lvlJc w:val="left"/>
      <w:pPr>
        <w:ind w:left="3081" w:hanging="226"/>
      </w:pPr>
      <w:rPr>
        <w:rFonts w:hint="default"/>
      </w:rPr>
    </w:lvl>
    <w:lvl w:ilvl="5" w:tplc="EF64670E">
      <w:start w:val="1"/>
      <w:numFmt w:val="bullet"/>
      <w:lvlText w:val="•"/>
      <w:lvlJc w:val="left"/>
      <w:pPr>
        <w:ind w:left="3921" w:hanging="226"/>
      </w:pPr>
      <w:rPr>
        <w:rFonts w:hint="default"/>
      </w:rPr>
    </w:lvl>
    <w:lvl w:ilvl="6" w:tplc="10085746">
      <w:start w:val="1"/>
      <w:numFmt w:val="bullet"/>
      <w:lvlText w:val="•"/>
      <w:lvlJc w:val="left"/>
      <w:pPr>
        <w:ind w:left="4762" w:hanging="226"/>
      </w:pPr>
      <w:rPr>
        <w:rFonts w:hint="default"/>
      </w:rPr>
    </w:lvl>
    <w:lvl w:ilvl="7" w:tplc="970E91CA">
      <w:start w:val="1"/>
      <w:numFmt w:val="bullet"/>
      <w:lvlText w:val="•"/>
      <w:lvlJc w:val="left"/>
      <w:pPr>
        <w:ind w:left="5602" w:hanging="226"/>
      </w:pPr>
      <w:rPr>
        <w:rFonts w:hint="default"/>
      </w:rPr>
    </w:lvl>
    <w:lvl w:ilvl="8" w:tplc="6B0C4676">
      <w:start w:val="1"/>
      <w:numFmt w:val="bullet"/>
      <w:lvlText w:val="•"/>
      <w:lvlJc w:val="left"/>
      <w:pPr>
        <w:ind w:left="6443" w:hanging="226"/>
      </w:pPr>
      <w:rPr>
        <w:rFonts w:hint="default"/>
      </w:rPr>
    </w:lvl>
  </w:abstractNum>
  <w:abstractNum w:abstractNumId="16"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7" w15:restartNumberingAfterBreak="0">
    <w:nsid w:val="13BA6D3D"/>
    <w:multiLevelType w:val="hybridMultilevel"/>
    <w:tmpl w:val="FDD80E42"/>
    <w:lvl w:ilvl="0" w:tplc="1326D606">
      <w:start w:val="1"/>
      <w:numFmt w:val="bullet"/>
      <w:lvlText w:val=""/>
      <w:lvlJc w:val="left"/>
      <w:pPr>
        <w:ind w:left="331" w:hanging="229"/>
      </w:pPr>
      <w:rPr>
        <w:rFonts w:ascii="Symbol" w:hAnsi="Symbol" w:hint="default"/>
        <w:w w:val="99"/>
        <w:sz w:val="19"/>
        <w:szCs w:val="19"/>
      </w:rPr>
    </w:lvl>
    <w:lvl w:ilvl="1" w:tplc="F0EC215C">
      <w:start w:val="1"/>
      <w:numFmt w:val="bullet"/>
      <w:lvlText w:val="-"/>
      <w:lvlJc w:val="left"/>
      <w:pPr>
        <w:ind w:left="556" w:hanging="226"/>
      </w:pPr>
      <w:rPr>
        <w:rFonts w:ascii="Courier New" w:eastAsia="Courier New" w:hAnsi="Courier New" w:hint="default"/>
        <w:w w:val="99"/>
        <w:sz w:val="19"/>
        <w:szCs w:val="19"/>
      </w:rPr>
    </w:lvl>
    <w:lvl w:ilvl="2" w:tplc="09A2E2CE">
      <w:start w:val="1"/>
      <w:numFmt w:val="bullet"/>
      <w:lvlText w:val="•"/>
      <w:lvlJc w:val="left"/>
      <w:pPr>
        <w:ind w:left="1400" w:hanging="226"/>
      </w:pPr>
      <w:rPr>
        <w:rFonts w:hint="default"/>
      </w:rPr>
    </w:lvl>
    <w:lvl w:ilvl="3" w:tplc="877051A4">
      <w:start w:val="1"/>
      <w:numFmt w:val="bullet"/>
      <w:lvlText w:val="•"/>
      <w:lvlJc w:val="left"/>
      <w:pPr>
        <w:ind w:left="2240" w:hanging="226"/>
      </w:pPr>
      <w:rPr>
        <w:rFonts w:hint="default"/>
      </w:rPr>
    </w:lvl>
    <w:lvl w:ilvl="4" w:tplc="9092CF9A">
      <w:start w:val="1"/>
      <w:numFmt w:val="bullet"/>
      <w:lvlText w:val="•"/>
      <w:lvlJc w:val="left"/>
      <w:pPr>
        <w:ind w:left="3081" w:hanging="226"/>
      </w:pPr>
      <w:rPr>
        <w:rFonts w:hint="default"/>
      </w:rPr>
    </w:lvl>
    <w:lvl w:ilvl="5" w:tplc="E384E9FE">
      <w:start w:val="1"/>
      <w:numFmt w:val="bullet"/>
      <w:lvlText w:val="•"/>
      <w:lvlJc w:val="left"/>
      <w:pPr>
        <w:ind w:left="3921" w:hanging="226"/>
      </w:pPr>
      <w:rPr>
        <w:rFonts w:hint="default"/>
      </w:rPr>
    </w:lvl>
    <w:lvl w:ilvl="6" w:tplc="3476F0F0">
      <w:start w:val="1"/>
      <w:numFmt w:val="bullet"/>
      <w:lvlText w:val="•"/>
      <w:lvlJc w:val="left"/>
      <w:pPr>
        <w:ind w:left="4762" w:hanging="226"/>
      </w:pPr>
      <w:rPr>
        <w:rFonts w:hint="default"/>
      </w:rPr>
    </w:lvl>
    <w:lvl w:ilvl="7" w:tplc="E5AA5BD4">
      <w:start w:val="1"/>
      <w:numFmt w:val="bullet"/>
      <w:lvlText w:val="•"/>
      <w:lvlJc w:val="left"/>
      <w:pPr>
        <w:ind w:left="5602" w:hanging="226"/>
      </w:pPr>
      <w:rPr>
        <w:rFonts w:hint="default"/>
      </w:rPr>
    </w:lvl>
    <w:lvl w:ilvl="8" w:tplc="4372FB48">
      <w:start w:val="1"/>
      <w:numFmt w:val="bullet"/>
      <w:lvlText w:val="•"/>
      <w:lvlJc w:val="left"/>
      <w:pPr>
        <w:ind w:left="6443" w:hanging="226"/>
      </w:pPr>
      <w:rPr>
        <w:rFonts w:hint="default"/>
      </w:rPr>
    </w:lvl>
  </w:abstractNum>
  <w:abstractNum w:abstractNumId="18"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14467D13"/>
    <w:multiLevelType w:val="hybridMultilevel"/>
    <w:tmpl w:val="445010EE"/>
    <w:lvl w:ilvl="0" w:tplc="1326D606">
      <w:start w:val="1"/>
      <w:numFmt w:val="bullet"/>
      <w:lvlText w:val=""/>
      <w:lvlJc w:val="left"/>
      <w:pPr>
        <w:ind w:left="869" w:hanging="360"/>
      </w:pPr>
      <w:rPr>
        <w:rFonts w:ascii="Symbol" w:hAnsi="Symbol" w:hint="default"/>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20" w15:restartNumberingAfterBreak="0">
    <w:nsid w:val="16643E67"/>
    <w:multiLevelType w:val="hybridMultilevel"/>
    <w:tmpl w:val="867496E4"/>
    <w:lvl w:ilvl="0" w:tplc="4F5A8CDC">
      <w:start w:val="1"/>
      <w:numFmt w:val="bullet"/>
      <w:lvlText w:val=""/>
      <w:lvlJc w:val="left"/>
      <w:pPr>
        <w:ind w:left="331" w:hanging="229"/>
      </w:pPr>
      <w:rPr>
        <w:rFonts w:ascii="Symbol" w:eastAsia="Symbol" w:hAnsi="Symbol" w:hint="default"/>
        <w:w w:val="99"/>
        <w:sz w:val="19"/>
        <w:szCs w:val="19"/>
      </w:rPr>
    </w:lvl>
    <w:lvl w:ilvl="1" w:tplc="3CC4B734">
      <w:start w:val="1"/>
      <w:numFmt w:val="bullet"/>
      <w:lvlText w:val="-"/>
      <w:lvlJc w:val="left"/>
      <w:pPr>
        <w:ind w:left="556" w:hanging="226"/>
      </w:pPr>
      <w:rPr>
        <w:rFonts w:ascii="Courier New" w:eastAsia="Courier New" w:hAnsi="Courier New" w:hint="default"/>
        <w:w w:val="99"/>
        <w:sz w:val="19"/>
        <w:szCs w:val="19"/>
      </w:rPr>
    </w:lvl>
    <w:lvl w:ilvl="2" w:tplc="CFACB8AA">
      <w:start w:val="1"/>
      <w:numFmt w:val="bullet"/>
      <w:lvlText w:val="•"/>
      <w:lvlJc w:val="left"/>
      <w:pPr>
        <w:ind w:left="1400" w:hanging="226"/>
      </w:pPr>
      <w:rPr>
        <w:rFonts w:hint="default"/>
      </w:rPr>
    </w:lvl>
    <w:lvl w:ilvl="3" w:tplc="CC64921E">
      <w:start w:val="1"/>
      <w:numFmt w:val="bullet"/>
      <w:lvlText w:val="•"/>
      <w:lvlJc w:val="left"/>
      <w:pPr>
        <w:ind w:left="2240" w:hanging="226"/>
      </w:pPr>
      <w:rPr>
        <w:rFonts w:hint="default"/>
      </w:rPr>
    </w:lvl>
    <w:lvl w:ilvl="4" w:tplc="04C0B488">
      <w:start w:val="1"/>
      <w:numFmt w:val="bullet"/>
      <w:lvlText w:val="•"/>
      <w:lvlJc w:val="left"/>
      <w:pPr>
        <w:ind w:left="3081" w:hanging="226"/>
      </w:pPr>
      <w:rPr>
        <w:rFonts w:hint="default"/>
      </w:rPr>
    </w:lvl>
    <w:lvl w:ilvl="5" w:tplc="658045D4">
      <w:start w:val="1"/>
      <w:numFmt w:val="bullet"/>
      <w:lvlText w:val="•"/>
      <w:lvlJc w:val="left"/>
      <w:pPr>
        <w:ind w:left="3921" w:hanging="226"/>
      </w:pPr>
      <w:rPr>
        <w:rFonts w:hint="default"/>
      </w:rPr>
    </w:lvl>
    <w:lvl w:ilvl="6" w:tplc="48AC58DE">
      <w:start w:val="1"/>
      <w:numFmt w:val="bullet"/>
      <w:lvlText w:val="•"/>
      <w:lvlJc w:val="left"/>
      <w:pPr>
        <w:ind w:left="4762" w:hanging="226"/>
      </w:pPr>
      <w:rPr>
        <w:rFonts w:hint="default"/>
      </w:rPr>
    </w:lvl>
    <w:lvl w:ilvl="7" w:tplc="B5A4FD8C">
      <w:start w:val="1"/>
      <w:numFmt w:val="bullet"/>
      <w:lvlText w:val="•"/>
      <w:lvlJc w:val="left"/>
      <w:pPr>
        <w:ind w:left="5602" w:hanging="226"/>
      </w:pPr>
      <w:rPr>
        <w:rFonts w:hint="default"/>
      </w:rPr>
    </w:lvl>
    <w:lvl w:ilvl="8" w:tplc="87CE862C">
      <w:start w:val="1"/>
      <w:numFmt w:val="bullet"/>
      <w:lvlText w:val="•"/>
      <w:lvlJc w:val="left"/>
      <w:pPr>
        <w:ind w:left="6443" w:hanging="226"/>
      </w:pPr>
      <w:rPr>
        <w:rFonts w:hint="default"/>
      </w:rPr>
    </w:lvl>
  </w:abstractNum>
  <w:abstractNum w:abstractNumId="21" w15:restartNumberingAfterBreak="0">
    <w:nsid w:val="19D64AA4"/>
    <w:multiLevelType w:val="multilevel"/>
    <w:tmpl w:val="79867DF4"/>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1"/>
      </w:pPr>
      <w:rPr>
        <w:rFonts w:ascii="Symbol" w:hAnsi="Symbol" w:hint="default"/>
      </w:rPr>
    </w:lvl>
    <w:lvl w:ilvl="7">
      <w:start w:val="1"/>
      <w:numFmt w:val="bullet"/>
      <w:lvlText w:val="o"/>
      <w:lvlJc w:val="left"/>
      <w:pPr>
        <w:tabs>
          <w:tab w:val="num" w:pos="2268"/>
        </w:tabs>
        <w:ind w:left="2268" w:hanging="280"/>
      </w:pPr>
      <w:rPr>
        <w:rFonts w:ascii="Courier New" w:hAnsi="Courier New" w:hint="default"/>
      </w:rPr>
    </w:lvl>
    <w:lvl w:ilvl="8">
      <w:start w:val="1"/>
      <w:numFmt w:val="bullet"/>
      <w:lvlText w:val=""/>
      <w:lvlJc w:val="left"/>
      <w:pPr>
        <w:tabs>
          <w:tab w:val="num" w:pos="2552"/>
        </w:tabs>
        <w:ind w:left="2552" w:hanging="280"/>
      </w:pPr>
      <w:rPr>
        <w:rFonts w:ascii="Wingdings" w:hAnsi="Wingdings" w:hint="default"/>
      </w:rPr>
    </w:lvl>
  </w:abstractNum>
  <w:abstractNum w:abstractNumId="22" w15:restartNumberingAfterBreak="0">
    <w:nsid w:val="1E1E1619"/>
    <w:multiLevelType w:val="hybridMultilevel"/>
    <w:tmpl w:val="02A6FFAA"/>
    <w:lvl w:ilvl="0" w:tplc="DD42AC3E">
      <w:start w:val="1"/>
      <w:numFmt w:val="bullet"/>
      <w:lvlText w:val=""/>
      <w:lvlJc w:val="left"/>
      <w:pPr>
        <w:ind w:left="331" w:hanging="229"/>
      </w:pPr>
      <w:rPr>
        <w:rFonts w:ascii="Symbol" w:eastAsia="Symbol" w:hAnsi="Symbol" w:hint="default"/>
        <w:w w:val="99"/>
        <w:sz w:val="19"/>
        <w:szCs w:val="19"/>
      </w:rPr>
    </w:lvl>
    <w:lvl w:ilvl="1" w:tplc="79AA0CBE">
      <w:start w:val="1"/>
      <w:numFmt w:val="bullet"/>
      <w:lvlText w:val="-"/>
      <w:lvlJc w:val="left"/>
      <w:pPr>
        <w:ind w:left="556" w:hanging="226"/>
      </w:pPr>
      <w:rPr>
        <w:rFonts w:ascii="Courier New" w:eastAsia="Courier New" w:hAnsi="Courier New" w:hint="default"/>
        <w:w w:val="99"/>
        <w:sz w:val="19"/>
        <w:szCs w:val="19"/>
      </w:rPr>
    </w:lvl>
    <w:lvl w:ilvl="2" w:tplc="426ECD5A">
      <w:start w:val="1"/>
      <w:numFmt w:val="bullet"/>
      <w:lvlText w:val="•"/>
      <w:lvlJc w:val="left"/>
      <w:pPr>
        <w:ind w:left="1400" w:hanging="226"/>
      </w:pPr>
      <w:rPr>
        <w:rFonts w:hint="default"/>
      </w:rPr>
    </w:lvl>
    <w:lvl w:ilvl="3" w:tplc="8EFE3F5C">
      <w:start w:val="1"/>
      <w:numFmt w:val="bullet"/>
      <w:lvlText w:val="•"/>
      <w:lvlJc w:val="left"/>
      <w:pPr>
        <w:ind w:left="2240" w:hanging="226"/>
      </w:pPr>
      <w:rPr>
        <w:rFonts w:hint="default"/>
      </w:rPr>
    </w:lvl>
    <w:lvl w:ilvl="4" w:tplc="2960BA10">
      <w:start w:val="1"/>
      <w:numFmt w:val="bullet"/>
      <w:lvlText w:val="•"/>
      <w:lvlJc w:val="left"/>
      <w:pPr>
        <w:ind w:left="3081" w:hanging="226"/>
      </w:pPr>
      <w:rPr>
        <w:rFonts w:hint="default"/>
      </w:rPr>
    </w:lvl>
    <w:lvl w:ilvl="5" w:tplc="9DE283EC">
      <w:start w:val="1"/>
      <w:numFmt w:val="bullet"/>
      <w:lvlText w:val="•"/>
      <w:lvlJc w:val="left"/>
      <w:pPr>
        <w:ind w:left="3921" w:hanging="226"/>
      </w:pPr>
      <w:rPr>
        <w:rFonts w:hint="default"/>
      </w:rPr>
    </w:lvl>
    <w:lvl w:ilvl="6" w:tplc="916A3C0C">
      <w:start w:val="1"/>
      <w:numFmt w:val="bullet"/>
      <w:lvlText w:val="•"/>
      <w:lvlJc w:val="left"/>
      <w:pPr>
        <w:ind w:left="4762" w:hanging="226"/>
      </w:pPr>
      <w:rPr>
        <w:rFonts w:hint="default"/>
      </w:rPr>
    </w:lvl>
    <w:lvl w:ilvl="7" w:tplc="EB9C5522">
      <w:start w:val="1"/>
      <w:numFmt w:val="bullet"/>
      <w:lvlText w:val="•"/>
      <w:lvlJc w:val="left"/>
      <w:pPr>
        <w:ind w:left="5602" w:hanging="226"/>
      </w:pPr>
      <w:rPr>
        <w:rFonts w:hint="default"/>
      </w:rPr>
    </w:lvl>
    <w:lvl w:ilvl="8" w:tplc="9194600C">
      <w:start w:val="1"/>
      <w:numFmt w:val="bullet"/>
      <w:lvlText w:val="•"/>
      <w:lvlJc w:val="left"/>
      <w:pPr>
        <w:ind w:left="6443" w:hanging="226"/>
      </w:pPr>
      <w:rPr>
        <w:rFonts w:hint="default"/>
      </w:rPr>
    </w:lvl>
  </w:abstractNum>
  <w:abstractNum w:abstractNumId="23" w15:restartNumberingAfterBreak="0">
    <w:nsid w:val="1F537D05"/>
    <w:multiLevelType w:val="multilevel"/>
    <w:tmpl w:val="7200F0BA"/>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4" w15:restartNumberingAfterBreak="0">
    <w:nsid w:val="23D84383"/>
    <w:multiLevelType w:val="multilevel"/>
    <w:tmpl w:val="50B6C3E0"/>
    <w:styleLink w:val="ListGroupTableNumberBullets"/>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24435EF4"/>
    <w:multiLevelType w:val="hybridMultilevel"/>
    <w:tmpl w:val="04D005A0"/>
    <w:lvl w:ilvl="0" w:tplc="0C742246">
      <w:start w:val="1"/>
      <w:numFmt w:val="bullet"/>
      <w:lvlText w:val=""/>
      <w:lvlJc w:val="left"/>
      <w:pPr>
        <w:ind w:left="331" w:hanging="229"/>
      </w:pPr>
      <w:rPr>
        <w:rFonts w:ascii="Symbol" w:eastAsia="Symbol" w:hAnsi="Symbol" w:hint="default"/>
        <w:w w:val="99"/>
        <w:sz w:val="19"/>
        <w:szCs w:val="19"/>
      </w:rPr>
    </w:lvl>
    <w:lvl w:ilvl="1" w:tplc="404E8488">
      <w:start w:val="1"/>
      <w:numFmt w:val="bullet"/>
      <w:lvlText w:val="•"/>
      <w:lvlJc w:val="left"/>
      <w:pPr>
        <w:ind w:left="1118" w:hanging="229"/>
      </w:pPr>
      <w:rPr>
        <w:rFonts w:hint="default"/>
      </w:rPr>
    </w:lvl>
    <w:lvl w:ilvl="2" w:tplc="BEA6607A">
      <w:start w:val="1"/>
      <w:numFmt w:val="bullet"/>
      <w:lvlText w:val="•"/>
      <w:lvlJc w:val="left"/>
      <w:pPr>
        <w:ind w:left="1896" w:hanging="229"/>
      </w:pPr>
      <w:rPr>
        <w:rFonts w:hint="default"/>
      </w:rPr>
    </w:lvl>
    <w:lvl w:ilvl="3" w:tplc="7D6070C6">
      <w:start w:val="1"/>
      <w:numFmt w:val="bullet"/>
      <w:lvlText w:val="•"/>
      <w:lvlJc w:val="left"/>
      <w:pPr>
        <w:ind w:left="2675" w:hanging="229"/>
      </w:pPr>
      <w:rPr>
        <w:rFonts w:hint="default"/>
      </w:rPr>
    </w:lvl>
    <w:lvl w:ilvl="4" w:tplc="DCF8D168">
      <w:start w:val="1"/>
      <w:numFmt w:val="bullet"/>
      <w:lvlText w:val="•"/>
      <w:lvlJc w:val="left"/>
      <w:pPr>
        <w:ind w:left="3453" w:hanging="229"/>
      </w:pPr>
      <w:rPr>
        <w:rFonts w:hint="default"/>
      </w:rPr>
    </w:lvl>
    <w:lvl w:ilvl="5" w:tplc="FB8CE97A">
      <w:start w:val="1"/>
      <w:numFmt w:val="bullet"/>
      <w:lvlText w:val="•"/>
      <w:lvlJc w:val="left"/>
      <w:pPr>
        <w:ind w:left="4232" w:hanging="229"/>
      </w:pPr>
      <w:rPr>
        <w:rFonts w:hint="default"/>
      </w:rPr>
    </w:lvl>
    <w:lvl w:ilvl="6" w:tplc="77E877FE">
      <w:start w:val="1"/>
      <w:numFmt w:val="bullet"/>
      <w:lvlText w:val="•"/>
      <w:lvlJc w:val="left"/>
      <w:pPr>
        <w:ind w:left="5010" w:hanging="229"/>
      </w:pPr>
      <w:rPr>
        <w:rFonts w:hint="default"/>
      </w:rPr>
    </w:lvl>
    <w:lvl w:ilvl="7" w:tplc="DD883CD8">
      <w:start w:val="1"/>
      <w:numFmt w:val="bullet"/>
      <w:lvlText w:val="•"/>
      <w:lvlJc w:val="left"/>
      <w:pPr>
        <w:ind w:left="5788" w:hanging="229"/>
      </w:pPr>
      <w:rPr>
        <w:rFonts w:hint="default"/>
      </w:rPr>
    </w:lvl>
    <w:lvl w:ilvl="8" w:tplc="9F783A78">
      <w:start w:val="1"/>
      <w:numFmt w:val="bullet"/>
      <w:lvlText w:val="•"/>
      <w:lvlJc w:val="left"/>
      <w:pPr>
        <w:ind w:left="6567" w:hanging="229"/>
      </w:pPr>
      <w:rPr>
        <w:rFonts w:hint="default"/>
      </w:rPr>
    </w:lvl>
  </w:abstractNum>
  <w:abstractNum w:abstractNumId="26" w15:restartNumberingAfterBreak="0">
    <w:nsid w:val="245221A9"/>
    <w:multiLevelType w:val="multilevel"/>
    <w:tmpl w:val="08B2EAAA"/>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7"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2EAF21AA"/>
    <w:multiLevelType w:val="multilevel"/>
    <w:tmpl w:val="2D50BC1C"/>
    <w:numStyleLink w:val="ListGroupHeadings"/>
  </w:abstractNum>
  <w:abstractNum w:abstractNumId="29" w15:restartNumberingAfterBreak="0">
    <w:nsid w:val="30903C74"/>
    <w:multiLevelType w:val="hybridMultilevel"/>
    <w:tmpl w:val="C69ABA88"/>
    <w:lvl w:ilvl="0" w:tplc="0C090001">
      <w:start w:val="1"/>
      <w:numFmt w:val="bullet"/>
      <w:lvlText w:val=""/>
      <w:lvlJc w:val="left"/>
      <w:pPr>
        <w:ind w:left="915" w:hanging="360"/>
      </w:pPr>
      <w:rPr>
        <w:rFonts w:ascii="Symbol" w:hAnsi="Symbol"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30" w15:restartNumberingAfterBreak="0">
    <w:nsid w:val="31E721EF"/>
    <w:multiLevelType w:val="hybridMultilevel"/>
    <w:tmpl w:val="F1B0A8D0"/>
    <w:lvl w:ilvl="0" w:tplc="1326D606">
      <w:start w:val="1"/>
      <w:numFmt w:val="bullet"/>
      <w:lvlText w:val=""/>
      <w:lvlJc w:val="left"/>
      <w:pPr>
        <w:ind w:left="869" w:hanging="360"/>
      </w:pPr>
      <w:rPr>
        <w:rFonts w:ascii="Symbol" w:hAnsi="Symbol" w:hint="default"/>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31" w15:restartNumberingAfterBreak="0">
    <w:nsid w:val="35815401"/>
    <w:multiLevelType w:val="hybridMultilevel"/>
    <w:tmpl w:val="BFFA7DF2"/>
    <w:lvl w:ilvl="0" w:tplc="0E7C297C">
      <w:start w:val="1"/>
      <w:numFmt w:val="bullet"/>
      <w:lvlText w:val=""/>
      <w:lvlJc w:val="left"/>
      <w:pPr>
        <w:ind w:left="331" w:hanging="229"/>
      </w:pPr>
      <w:rPr>
        <w:rFonts w:ascii="Symbol" w:eastAsia="Symbol" w:hAnsi="Symbol" w:hint="default"/>
        <w:w w:val="99"/>
        <w:sz w:val="19"/>
        <w:szCs w:val="19"/>
      </w:rPr>
    </w:lvl>
    <w:lvl w:ilvl="1" w:tplc="E3BEA96C">
      <w:start w:val="1"/>
      <w:numFmt w:val="bullet"/>
      <w:lvlText w:val="•"/>
      <w:lvlJc w:val="left"/>
      <w:pPr>
        <w:ind w:left="1118" w:hanging="229"/>
      </w:pPr>
      <w:rPr>
        <w:rFonts w:hint="default"/>
      </w:rPr>
    </w:lvl>
    <w:lvl w:ilvl="2" w:tplc="1BBEB42C">
      <w:start w:val="1"/>
      <w:numFmt w:val="bullet"/>
      <w:lvlText w:val="•"/>
      <w:lvlJc w:val="left"/>
      <w:pPr>
        <w:ind w:left="1896" w:hanging="229"/>
      </w:pPr>
      <w:rPr>
        <w:rFonts w:hint="default"/>
      </w:rPr>
    </w:lvl>
    <w:lvl w:ilvl="3" w:tplc="80C8D790">
      <w:start w:val="1"/>
      <w:numFmt w:val="bullet"/>
      <w:lvlText w:val="•"/>
      <w:lvlJc w:val="left"/>
      <w:pPr>
        <w:ind w:left="2675" w:hanging="229"/>
      </w:pPr>
      <w:rPr>
        <w:rFonts w:hint="default"/>
      </w:rPr>
    </w:lvl>
    <w:lvl w:ilvl="4" w:tplc="31AC0E8A">
      <w:start w:val="1"/>
      <w:numFmt w:val="bullet"/>
      <w:lvlText w:val="•"/>
      <w:lvlJc w:val="left"/>
      <w:pPr>
        <w:ind w:left="3453" w:hanging="229"/>
      </w:pPr>
      <w:rPr>
        <w:rFonts w:hint="default"/>
      </w:rPr>
    </w:lvl>
    <w:lvl w:ilvl="5" w:tplc="29EEE4A4">
      <w:start w:val="1"/>
      <w:numFmt w:val="bullet"/>
      <w:lvlText w:val="•"/>
      <w:lvlJc w:val="left"/>
      <w:pPr>
        <w:ind w:left="4232" w:hanging="229"/>
      </w:pPr>
      <w:rPr>
        <w:rFonts w:hint="default"/>
      </w:rPr>
    </w:lvl>
    <w:lvl w:ilvl="6" w:tplc="2AA0A69A">
      <w:start w:val="1"/>
      <w:numFmt w:val="bullet"/>
      <w:lvlText w:val="•"/>
      <w:lvlJc w:val="left"/>
      <w:pPr>
        <w:ind w:left="5010" w:hanging="229"/>
      </w:pPr>
      <w:rPr>
        <w:rFonts w:hint="default"/>
      </w:rPr>
    </w:lvl>
    <w:lvl w:ilvl="7" w:tplc="14F2F60E">
      <w:start w:val="1"/>
      <w:numFmt w:val="bullet"/>
      <w:lvlText w:val="•"/>
      <w:lvlJc w:val="left"/>
      <w:pPr>
        <w:ind w:left="5788" w:hanging="229"/>
      </w:pPr>
      <w:rPr>
        <w:rFonts w:hint="default"/>
      </w:rPr>
    </w:lvl>
    <w:lvl w:ilvl="8" w:tplc="1F80B902">
      <w:start w:val="1"/>
      <w:numFmt w:val="bullet"/>
      <w:lvlText w:val="•"/>
      <w:lvlJc w:val="left"/>
      <w:pPr>
        <w:ind w:left="6567" w:hanging="229"/>
      </w:pPr>
      <w:rPr>
        <w:rFonts w:hint="default"/>
      </w:rPr>
    </w:lvl>
  </w:abstractNum>
  <w:abstractNum w:abstractNumId="32" w15:restartNumberingAfterBreak="0">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33" w15:restartNumberingAfterBreak="0">
    <w:nsid w:val="3DEE0F65"/>
    <w:multiLevelType w:val="hybridMultilevel"/>
    <w:tmpl w:val="3E466416"/>
    <w:lvl w:ilvl="0" w:tplc="C1E05A4A">
      <w:start w:val="5"/>
      <w:numFmt w:val="bullet"/>
      <w:lvlText w:val="-"/>
      <w:lvlJc w:val="left"/>
      <w:pPr>
        <w:ind w:left="643"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5" w15:restartNumberingAfterBreak="0">
    <w:nsid w:val="40B9306F"/>
    <w:multiLevelType w:val="hybridMultilevel"/>
    <w:tmpl w:val="871A7DAE"/>
    <w:lvl w:ilvl="0" w:tplc="1FCEA492">
      <w:start w:val="1"/>
      <w:numFmt w:val="bullet"/>
      <w:lvlText w:val=""/>
      <w:lvlJc w:val="left"/>
      <w:pPr>
        <w:ind w:left="331" w:hanging="229"/>
      </w:pPr>
      <w:rPr>
        <w:rFonts w:ascii="Symbol" w:eastAsia="Symbol" w:hAnsi="Symbol" w:hint="default"/>
        <w:w w:val="99"/>
        <w:sz w:val="19"/>
        <w:szCs w:val="19"/>
      </w:rPr>
    </w:lvl>
    <w:lvl w:ilvl="1" w:tplc="FCCEF64A">
      <w:start w:val="1"/>
      <w:numFmt w:val="bullet"/>
      <w:lvlText w:val="-"/>
      <w:lvlJc w:val="left"/>
      <w:pPr>
        <w:ind w:left="556" w:hanging="226"/>
      </w:pPr>
      <w:rPr>
        <w:rFonts w:ascii="Courier New" w:eastAsia="Courier New" w:hAnsi="Courier New" w:hint="default"/>
        <w:w w:val="99"/>
        <w:sz w:val="19"/>
        <w:szCs w:val="19"/>
      </w:rPr>
    </w:lvl>
    <w:lvl w:ilvl="2" w:tplc="26C832C6">
      <w:start w:val="1"/>
      <w:numFmt w:val="bullet"/>
      <w:lvlText w:val="•"/>
      <w:lvlJc w:val="left"/>
      <w:pPr>
        <w:ind w:left="1400" w:hanging="226"/>
      </w:pPr>
      <w:rPr>
        <w:rFonts w:hint="default"/>
      </w:rPr>
    </w:lvl>
    <w:lvl w:ilvl="3" w:tplc="479467C4">
      <w:start w:val="1"/>
      <w:numFmt w:val="bullet"/>
      <w:lvlText w:val="•"/>
      <w:lvlJc w:val="left"/>
      <w:pPr>
        <w:ind w:left="2240" w:hanging="226"/>
      </w:pPr>
      <w:rPr>
        <w:rFonts w:hint="default"/>
      </w:rPr>
    </w:lvl>
    <w:lvl w:ilvl="4" w:tplc="20A6C69E">
      <w:start w:val="1"/>
      <w:numFmt w:val="bullet"/>
      <w:lvlText w:val="•"/>
      <w:lvlJc w:val="left"/>
      <w:pPr>
        <w:ind w:left="3081" w:hanging="226"/>
      </w:pPr>
      <w:rPr>
        <w:rFonts w:hint="default"/>
      </w:rPr>
    </w:lvl>
    <w:lvl w:ilvl="5" w:tplc="1E68FA2E">
      <w:start w:val="1"/>
      <w:numFmt w:val="bullet"/>
      <w:lvlText w:val="•"/>
      <w:lvlJc w:val="left"/>
      <w:pPr>
        <w:ind w:left="3921" w:hanging="226"/>
      </w:pPr>
      <w:rPr>
        <w:rFonts w:hint="default"/>
      </w:rPr>
    </w:lvl>
    <w:lvl w:ilvl="6" w:tplc="594073E2">
      <w:start w:val="1"/>
      <w:numFmt w:val="bullet"/>
      <w:lvlText w:val="•"/>
      <w:lvlJc w:val="left"/>
      <w:pPr>
        <w:ind w:left="4762" w:hanging="226"/>
      </w:pPr>
      <w:rPr>
        <w:rFonts w:hint="default"/>
      </w:rPr>
    </w:lvl>
    <w:lvl w:ilvl="7" w:tplc="1B8C33FE">
      <w:start w:val="1"/>
      <w:numFmt w:val="bullet"/>
      <w:lvlText w:val="•"/>
      <w:lvlJc w:val="left"/>
      <w:pPr>
        <w:ind w:left="5602" w:hanging="226"/>
      </w:pPr>
      <w:rPr>
        <w:rFonts w:hint="default"/>
      </w:rPr>
    </w:lvl>
    <w:lvl w:ilvl="8" w:tplc="08702C3E">
      <w:start w:val="1"/>
      <w:numFmt w:val="bullet"/>
      <w:lvlText w:val="•"/>
      <w:lvlJc w:val="left"/>
      <w:pPr>
        <w:ind w:left="6443" w:hanging="226"/>
      </w:pPr>
      <w:rPr>
        <w:rFonts w:hint="default"/>
      </w:rPr>
    </w:lvl>
  </w:abstractNum>
  <w:abstractNum w:abstractNumId="36" w15:restartNumberingAfterBreak="0">
    <w:nsid w:val="40E84FEA"/>
    <w:multiLevelType w:val="hybridMultilevel"/>
    <w:tmpl w:val="00086CF2"/>
    <w:lvl w:ilvl="0" w:tplc="E056F6B4">
      <w:start w:val="1"/>
      <w:numFmt w:val="bullet"/>
      <w:lvlText w:val=""/>
      <w:lvlJc w:val="left"/>
      <w:pPr>
        <w:ind w:left="331" w:hanging="229"/>
      </w:pPr>
      <w:rPr>
        <w:rFonts w:ascii="Symbol" w:eastAsia="Symbol" w:hAnsi="Symbol" w:hint="default"/>
        <w:w w:val="99"/>
        <w:sz w:val="19"/>
        <w:szCs w:val="19"/>
      </w:rPr>
    </w:lvl>
    <w:lvl w:ilvl="1" w:tplc="E4321590">
      <w:start w:val="1"/>
      <w:numFmt w:val="bullet"/>
      <w:lvlText w:val="-"/>
      <w:lvlJc w:val="left"/>
      <w:pPr>
        <w:ind w:left="556" w:hanging="226"/>
      </w:pPr>
      <w:rPr>
        <w:rFonts w:ascii="Courier New" w:eastAsia="Courier New" w:hAnsi="Courier New" w:hint="default"/>
        <w:w w:val="99"/>
        <w:sz w:val="19"/>
        <w:szCs w:val="19"/>
      </w:rPr>
    </w:lvl>
    <w:lvl w:ilvl="2" w:tplc="8562910A">
      <w:start w:val="1"/>
      <w:numFmt w:val="bullet"/>
      <w:lvlText w:val="•"/>
      <w:lvlJc w:val="left"/>
      <w:pPr>
        <w:ind w:left="1400" w:hanging="226"/>
      </w:pPr>
      <w:rPr>
        <w:rFonts w:hint="default"/>
      </w:rPr>
    </w:lvl>
    <w:lvl w:ilvl="3" w:tplc="CC00AD14">
      <w:start w:val="1"/>
      <w:numFmt w:val="bullet"/>
      <w:lvlText w:val="•"/>
      <w:lvlJc w:val="left"/>
      <w:pPr>
        <w:ind w:left="2240" w:hanging="226"/>
      </w:pPr>
      <w:rPr>
        <w:rFonts w:hint="default"/>
      </w:rPr>
    </w:lvl>
    <w:lvl w:ilvl="4" w:tplc="6EAC2112">
      <w:start w:val="1"/>
      <w:numFmt w:val="bullet"/>
      <w:lvlText w:val="•"/>
      <w:lvlJc w:val="left"/>
      <w:pPr>
        <w:ind w:left="3081" w:hanging="226"/>
      </w:pPr>
      <w:rPr>
        <w:rFonts w:hint="default"/>
      </w:rPr>
    </w:lvl>
    <w:lvl w:ilvl="5" w:tplc="1D189696">
      <w:start w:val="1"/>
      <w:numFmt w:val="bullet"/>
      <w:lvlText w:val="•"/>
      <w:lvlJc w:val="left"/>
      <w:pPr>
        <w:ind w:left="3921" w:hanging="226"/>
      </w:pPr>
      <w:rPr>
        <w:rFonts w:hint="default"/>
      </w:rPr>
    </w:lvl>
    <w:lvl w:ilvl="6" w:tplc="951618EA">
      <w:start w:val="1"/>
      <w:numFmt w:val="bullet"/>
      <w:lvlText w:val="•"/>
      <w:lvlJc w:val="left"/>
      <w:pPr>
        <w:ind w:left="4762" w:hanging="226"/>
      </w:pPr>
      <w:rPr>
        <w:rFonts w:hint="default"/>
      </w:rPr>
    </w:lvl>
    <w:lvl w:ilvl="7" w:tplc="2F6EE4EE">
      <w:start w:val="1"/>
      <w:numFmt w:val="bullet"/>
      <w:lvlText w:val="•"/>
      <w:lvlJc w:val="left"/>
      <w:pPr>
        <w:ind w:left="5602" w:hanging="226"/>
      </w:pPr>
      <w:rPr>
        <w:rFonts w:hint="default"/>
      </w:rPr>
    </w:lvl>
    <w:lvl w:ilvl="8" w:tplc="1D465358">
      <w:start w:val="1"/>
      <w:numFmt w:val="bullet"/>
      <w:lvlText w:val="•"/>
      <w:lvlJc w:val="left"/>
      <w:pPr>
        <w:ind w:left="6443" w:hanging="226"/>
      </w:pPr>
      <w:rPr>
        <w:rFonts w:hint="default"/>
      </w:rPr>
    </w:lvl>
  </w:abstractNum>
  <w:abstractNum w:abstractNumId="37"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38" w15:restartNumberingAfterBreak="0">
    <w:nsid w:val="44C03BA1"/>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39" w15:restartNumberingAfterBreak="0">
    <w:nsid w:val="46B970D3"/>
    <w:multiLevelType w:val="hybridMultilevel"/>
    <w:tmpl w:val="6068E38E"/>
    <w:lvl w:ilvl="0" w:tplc="6F38338C">
      <w:start w:val="1"/>
      <w:numFmt w:val="bullet"/>
      <w:lvlText w:val=""/>
      <w:lvlJc w:val="left"/>
      <w:pPr>
        <w:ind w:left="331" w:hanging="229"/>
      </w:pPr>
      <w:rPr>
        <w:rFonts w:ascii="Symbol" w:eastAsia="Symbol" w:hAnsi="Symbol" w:hint="default"/>
        <w:w w:val="99"/>
        <w:sz w:val="19"/>
        <w:szCs w:val="19"/>
      </w:rPr>
    </w:lvl>
    <w:lvl w:ilvl="1" w:tplc="E9E45CE6">
      <w:start w:val="1"/>
      <w:numFmt w:val="bullet"/>
      <w:lvlText w:val="•"/>
      <w:lvlJc w:val="left"/>
      <w:pPr>
        <w:ind w:left="1118" w:hanging="229"/>
      </w:pPr>
      <w:rPr>
        <w:rFonts w:hint="default"/>
      </w:rPr>
    </w:lvl>
    <w:lvl w:ilvl="2" w:tplc="3BD25BE4">
      <w:start w:val="1"/>
      <w:numFmt w:val="bullet"/>
      <w:lvlText w:val="•"/>
      <w:lvlJc w:val="left"/>
      <w:pPr>
        <w:ind w:left="1896" w:hanging="229"/>
      </w:pPr>
      <w:rPr>
        <w:rFonts w:hint="default"/>
      </w:rPr>
    </w:lvl>
    <w:lvl w:ilvl="3" w:tplc="A40AB188">
      <w:start w:val="1"/>
      <w:numFmt w:val="bullet"/>
      <w:lvlText w:val="•"/>
      <w:lvlJc w:val="left"/>
      <w:pPr>
        <w:ind w:left="2675" w:hanging="229"/>
      </w:pPr>
      <w:rPr>
        <w:rFonts w:hint="default"/>
      </w:rPr>
    </w:lvl>
    <w:lvl w:ilvl="4" w:tplc="28B65AE4">
      <w:start w:val="1"/>
      <w:numFmt w:val="bullet"/>
      <w:lvlText w:val="•"/>
      <w:lvlJc w:val="left"/>
      <w:pPr>
        <w:ind w:left="3453" w:hanging="229"/>
      </w:pPr>
      <w:rPr>
        <w:rFonts w:hint="default"/>
      </w:rPr>
    </w:lvl>
    <w:lvl w:ilvl="5" w:tplc="374A9300">
      <w:start w:val="1"/>
      <w:numFmt w:val="bullet"/>
      <w:lvlText w:val="•"/>
      <w:lvlJc w:val="left"/>
      <w:pPr>
        <w:ind w:left="4232" w:hanging="229"/>
      </w:pPr>
      <w:rPr>
        <w:rFonts w:hint="default"/>
      </w:rPr>
    </w:lvl>
    <w:lvl w:ilvl="6" w:tplc="CE6E046E">
      <w:start w:val="1"/>
      <w:numFmt w:val="bullet"/>
      <w:lvlText w:val="•"/>
      <w:lvlJc w:val="left"/>
      <w:pPr>
        <w:ind w:left="5010" w:hanging="229"/>
      </w:pPr>
      <w:rPr>
        <w:rFonts w:hint="default"/>
      </w:rPr>
    </w:lvl>
    <w:lvl w:ilvl="7" w:tplc="301649C4">
      <w:start w:val="1"/>
      <w:numFmt w:val="bullet"/>
      <w:lvlText w:val="•"/>
      <w:lvlJc w:val="left"/>
      <w:pPr>
        <w:ind w:left="5788" w:hanging="229"/>
      </w:pPr>
      <w:rPr>
        <w:rFonts w:hint="default"/>
      </w:rPr>
    </w:lvl>
    <w:lvl w:ilvl="8" w:tplc="757CA4EA">
      <w:start w:val="1"/>
      <w:numFmt w:val="bullet"/>
      <w:lvlText w:val="•"/>
      <w:lvlJc w:val="left"/>
      <w:pPr>
        <w:ind w:left="6567" w:hanging="229"/>
      </w:pPr>
      <w:rPr>
        <w:rFonts w:hint="default"/>
      </w:rPr>
    </w:lvl>
  </w:abstractNum>
  <w:abstractNum w:abstractNumId="40" w15:restartNumberingAfterBreak="0">
    <w:nsid w:val="50B43F19"/>
    <w:multiLevelType w:val="hybridMultilevel"/>
    <w:tmpl w:val="E036F108"/>
    <w:lvl w:ilvl="0" w:tplc="1326D606">
      <w:start w:val="1"/>
      <w:numFmt w:val="bullet"/>
      <w:lvlText w:val=""/>
      <w:lvlJc w:val="left"/>
      <w:pPr>
        <w:ind w:left="331" w:hanging="229"/>
      </w:pPr>
      <w:rPr>
        <w:rFonts w:ascii="Symbol" w:hAnsi="Symbol" w:hint="default"/>
        <w:w w:val="99"/>
        <w:sz w:val="19"/>
        <w:szCs w:val="19"/>
      </w:rPr>
    </w:lvl>
    <w:lvl w:ilvl="1" w:tplc="FCCEF64A">
      <w:start w:val="1"/>
      <w:numFmt w:val="bullet"/>
      <w:lvlText w:val="-"/>
      <w:lvlJc w:val="left"/>
      <w:pPr>
        <w:ind w:left="556" w:hanging="226"/>
      </w:pPr>
      <w:rPr>
        <w:rFonts w:ascii="Courier New" w:eastAsia="Courier New" w:hAnsi="Courier New" w:hint="default"/>
        <w:w w:val="99"/>
        <w:sz w:val="19"/>
        <w:szCs w:val="19"/>
      </w:rPr>
    </w:lvl>
    <w:lvl w:ilvl="2" w:tplc="26C832C6">
      <w:start w:val="1"/>
      <w:numFmt w:val="bullet"/>
      <w:lvlText w:val="•"/>
      <w:lvlJc w:val="left"/>
      <w:pPr>
        <w:ind w:left="1400" w:hanging="226"/>
      </w:pPr>
      <w:rPr>
        <w:rFonts w:hint="default"/>
      </w:rPr>
    </w:lvl>
    <w:lvl w:ilvl="3" w:tplc="479467C4">
      <w:start w:val="1"/>
      <w:numFmt w:val="bullet"/>
      <w:lvlText w:val="•"/>
      <w:lvlJc w:val="left"/>
      <w:pPr>
        <w:ind w:left="2240" w:hanging="226"/>
      </w:pPr>
      <w:rPr>
        <w:rFonts w:hint="default"/>
      </w:rPr>
    </w:lvl>
    <w:lvl w:ilvl="4" w:tplc="20A6C69E">
      <w:start w:val="1"/>
      <w:numFmt w:val="bullet"/>
      <w:lvlText w:val="•"/>
      <w:lvlJc w:val="left"/>
      <w:pPr>
        <w:ind w:left="3081" w:hanging="226"/>
      </w:pPr>
      <w:rPr>
        <w:rFonts w:hint="default"/>
      </w:rPr>
    </w:lvl>
    <w:lvl w:ilvl="5" w:tplc="1E68FA2E">
      <w:start w:val="1"/>
      <w:numFmt w:val="bullet"/>
      <w:lvlText w:val="•"/>
      <w:lvlJc w:val="left"/>
      <w:pPr>
        <w:ind w:left="3921" w:hanging="226"/>
      </w:pPr>
      <w:rPr>
        <w:rFonts w:hint="default"/>
      </w:rPr>
    </w:lvl>
    <w:lvl w:ilvl="6" w:tplc="594073E2">
      <w:start w:val="1"/>
      <w:numFmt w:val="bullet"/>
      <w:lvlText w:val="•"/>
      <w:lvlJc w:val="left"/>
      <w:pPr>
        <w:ind w:left="4762" w:hanging="226"/>
      </w:pPr>
      <w:rPr>
        <w:rFonts w:hint="default"/>
      </w:rPr>
    </w:lvl>
    <w:lvl w:ilvl="7" w:tplc="1B8C33FE">
      <w:start w:val="1"/>
      <w:numFmt w:val="bullet"/>
      <w:lvlText w:val="•"/>
      <w:lvlJc w:val="left"/>
      <w:pPr>
        <w:ind w:left="5602" w:hanging="226"/>
      </w:pPr>
      <w:rPr>
        <w:rFonts w:hint="default"/>
      </w:rPr>
    </w:lvl>
    <w:lvl w:ilvl="8" w:tplc="08702C3E">
      <w:start w:val="1"/>
      <w:numFmt w:val="bullet"/>
      <w:lvlText w:val="•"/>
      <w:lvlJc w:val="left"/>
      <w:pPr>
        <w:ind w:left="6443" w:hanging="226"/>
      </w:pPr>
      <w:rPr>
        <w:rFonts w:hint="default"/>
      </w:rPr>
    </w:lvl>
  </w:abstractNum>
  <w:abstractNum w:abstractNumId="41" w15:restartNumberingAfterBreak="0">
    <w:nsid w:val="510A202E"/>
    <w:multiLevelType w:val="hybridMultilevel"/>
    <w:tmpl w:val="6F8602C4"/>
    <w:lvl w:ilvl="0" w:tplc="9840528E">
      <w:start w:val="1"/>
      <w:numFmt w:val="bullet"/>
      <w:lvlText w:val=""/>
      <w:lvlJc w:val="left"/>
      <w:pPr>
        <w:ind w:left="331" w:hanging="229"/>
      </w:pPr>
      <w:rPr>
        <w:rFonts w:ascii="Symbol" w:eastAsia="Symbol" w:hAnsi="Symbol" w:hint="default"/>
        <w:w w:val="99"/>
        <w:sz w:val="19"/>
        <w:szCs w:val="19"/>
      </w:rPr>
    </w:lvl>
    <w:lvl w:ilvl="1" w:tplc="9E96834C">
      <w:start w:val="1"/>
      <w:numFmt w:val="bullet"/>
      <w:lvlText w:val="-"/>
      <w:lvlJc w:val="left"/>
      <w:pPr>
        <w:ind w:left="556" w:hanging="226"/>
      </w:pPr>
      <w:rPr>
        <w:rFonts w:ascii="Courier New" w:eastAsia="Courier New" w:hAnsi="Courier New" w:hint="default"/>
        <w:w w:val="99"/>
        <w:sz w:val="19"/>
        <w:szCs w:val="19"/>
      </w:rPr>
    </w:lvl>
    <w:lvl w:ilvl="2" w:tplc="9DC4DA94">
      <w:start w:val="1"/>
      <w:numFmt w:val="bullet"/>
      <w:lvlText w:val="•"/>
      <w:lvlJc w:val="left"/>
      <w:pPr>
        <w:ind w:left="1400" w:hanging="226"/>
      </w:pPr>
      <w:rPr>
        <w:rFonts w:hint="default"/>
      </w:rPr>
    </w:lvl>
    <w:lvl w:ilvl="3" w:tplc="FC8879C4">
      <w:start w:val="1"/>
      <w:numFmt w:val="bullet"/>
      <w:lvlText w:val="•"/>
      <w:lvlJc w:val="left"/>
      <w:pPr>
        <w:ind w:left="2240" w:hanging="226"/>
      </w:pPr>
      <w:rPr>
        <w:rFonts w:hint="default"/>
      </w:rPr>
    </w:lvl>
    <w:lvl w:ilvl="4" w:tplc="F344FD68">
      <w:start w:val="1"/>
      <w:numFmt w:val="bullet"/>
      <w:lvlText w:val="•"/>
      <w:lvlJc w:val="left"/>
      <w:pPr>
        <w:ind w:left="3081" w:hanging="226"/>
      </w:pPr>
      <w:rPr>
        <w:rFonts w:hint="default"/>
      </w:rPr>
    </w:lvl>
    <w:lvl w:ilvl="5" w:tplc="075C9B26">
      <w:start w:val="1"/>
      <w:numFmt w:val="bullet"/>
      <w:lvlText w:val="•"/>
      <w:lvlJc w:val="left"/>
      <w:pPr>
        <w:ind w:left="3921" w:hanging="226"/>
      </w:pPr>
      <w:rPr>
        <w:rFonts w:hint="default"/>
      </w:rPr>
    </w:lvl>
    <w:lvl w:ilvl="6" w:tplc="A2CE502E">
      <w:start w:val="1"/>
      <w:numFmt w:val="bullet"/>
      <w:lvlText w:val="•"/>
      <w:lvlJc w:val="left"/>
      <w:pPr>
        <w:ind w:left="4762" w:hanging="226"/>
      </w:pPr>
      <w:rPr>
        <w:rFonts w:hint="default"/>
      </w:rPr>
    </w:lvl>
    <w:lvl w:ilvl="7" w:tplc="440E1C9A">
      <w:start w:val="1"/>
      <w:numFmt w:val="bullet"/>
      <w:lvlText w:val="•"/>
      <w:lvlJc w:val="left"/>
      <w:pPr>
        <w:ind w:left="5602" w:hanging="226"/>
      </w:pPr>
      <w:rPr>
        <w:rFonts w:hint="default"/>
      </w:rPr>
    </w:lvl>
    <w:lvl w:ilvl="8" w:tplc="ADAE7E42">
      <w:start w:val="1"/>
      <w:numFmt w:val="bullet"/>
      <w:lvlText w:val="•"/>
      <w:lvlJc w:val="left"/>
      <w:pPr>
        <w:ind w:left="6443" w:hanging="226"/>
      </w:pPr>
      <w:rPr>
        <w:rFonts w:hint="default"/>
      </w:rPr>
    </w:lvl>
  </w:abstractNum>
  <w:abstractNum w:abstractNumId="42"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55A31B35"/>
    <w:multiLevelType w:val="multilevel"/>
    <w:tmpl w:val="670C9992"/>
    <w:styleLink w:val="ListGroupListNumberBullets"/>
    <w:lvl w:ilvl="0">
      <w:start w:val="1"/>
      <w:numFmt w:val="decimal"/>
      <w:lvlText w:val="%1."/>
      <w:lvlJc w:val="left"/>
      <w:pPr>
        <w:tabs>
          <w:tab w:val="num" w:pos="397"/>
        </w:tabs>
        <w:ind w:left="397" w:hanging="397"/>
      </w:pPr>
      <w:rPr>
        <w:rFonts w:hint="default"/>
      </w:rPr>
    </w:lvl>
    <w:lvl w:ilvl="1">
      <w:start w:val="1"/>
      <w:numFmt w:val="bullet"/>
      <w:pStyle w:val="ListNumberbullet"/>
      <w:lvlText w:val=""/>
      <w:lvlJc w:val="left"/>
      <w:pPr>
        <w:tabs>
          <w:tab w:val="num" w:pos="681"/>
        </w:tabs>
        <w:ind w:left="681" w:hanging="284"/>
      </w:pPr>
      <w:rPr>
        <w:rFonts w:ascii="Symbol" w:hAnsi="Symbol" w:hint="default"/>
        <w:color w:val="auto"/>
      </w:rPr>
    </w:lvl>
    <w:lvl w:ilvl="2">
      <w:start w:val="1"/>
      <w:numFmt w:val="bullet"/>
      <w:pStyle w:val="ListNumberbullet2"/>
      <w:lvlText w:val="­"/>
      <w:lvlJc w:val="left"/>
      <w:pPr>
        <w:tabs>
          <w:tab w:val="num" w:pos="964"/>
        </w:tabs>
        <w:ind w:left="964" w:hanging="284"/>
      </w:pPr>
      <w:rPr>
        <w:rFonts w:ascii="Courier New" w:hAnsi="Courier New" w:hint="default"/>
      </w:rPr>
    </w:lvl>
    <w:lvl w:ilvl="3">
      <w:start w:val="1"/>
      <w:numFmt w:val="none"/>
      <w:lvlText w:val=""/>
      <w:lvlJc w:val="left"/>
      <w:pPr>
        <w:ind w:left="1249" w:hanging="397"/>
      </w:pPr>
      <w:rPr>
        <w:rFonts w:hint="default"/>
      </w:rPr>
    </w:lvl>
    <w:lvl w:ilvl="4">
      <w:start w:val="1"/>
      <w:numFmt w:val="none"/>
      <w:lvlText w:val=""/>
      <w:lvlJc w:val="left"/>
      <w:pPr>
        <w:ind w:left="1533" w:hanging="397"/>
      </w:pPr>
      <w:rPr>
        <w:rFonts w:hint="default"/>
      </w:rPr>
    </w:lvl>
    <w:lvl w:ilvl="5">
      <w:start w:val="1"/>
      <w:numFmt w:val="none"/>
      <w:lvlText w:val=""/>
      <w:lvlJc w:val="left"/>
      <w:pPr>
        <w:ind w:left="1817" w:hanging="397"/>
      </w:pPr>
      <w:rPr>
        <w:rFonts w:hint="default"/>
      </w:rPr>
    </w:lvl>
    <w:lvl w:ilvl="6">
      <w:start w:val="1"/>
      <w:numFmt w:val="none"/>
      <w:lvlText w:val=""/>
      <w:lvlJc w:val="left"/>
      <w:pPr>
        <w:ind w:left="2101" w:hanging="397"/>
      </w:pPr>
      <w:rPr>
        <w:rFonts w:hint="default"/>
      </w:rPr>
    </w:lvl>
    <w:lvl w:ilvl="7">
      <w:start w:val="1"/>
      <w:numFmt w:val="none"/>
      <w:lvlText w:val=""/>
      <w:lvlJc w:val="left"/>
      <w:pPr>
        <w:ind w:left="2385" w:hanging="397"/>
      </w:pPr>
      <w:rPr>
        <w:rFonts w:hint="default"/>
      </w:rPr>
    </w:lvl>
    <w:lvl w:ilvl="8">
      <w:start w:val="1"/>
      <w:numFmt w:val="none"/>
      <w:lvlText w:val=""/>
      <w:lvlJc w:val="left"/>
      <w:pPr>
        <w:ind w:left="2669" w:hanging="397"/>
      </w:pPr>
      <w:rPr>
        <w:rFonts w:hint="default"/>
      </w:rPr>
    </w:lvl>
  </w:abstractNum>
  <w:abstractNum w:abstractNumId="44"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5" w15:restartNumberingAfterBreak="0">
    <w:nsid w:val="59880856"/>
    <w:multiLevelType w:val="hybridMultilevel"/>
    <w:tmpl w:val="E1F0707C"/>
    <w:lvl w:ilvl="0" w:tplc="1326D606">
      <w:start w:val="1"/>
      <w:numFmt w:val="bullet"/>
      <w:lvlText w:val=""/>
      <w:lvlJc w:val="left"/>
      <w:pPr>
        <w:ind w:left="331" w:hanging="229"/>
      </w:pPr>
      <w:rPr>
        <w:rFonts w:ascii="Symbol" w:hAnsi="Symbol" w:hint="default"/>
        <w:w w:val="99"/>
        <w:sz w:val="19"/>
        <w:szCs w:val="19"/>
      </w:rPr>
    </w:lvl>
    <w:lvl w:ilvl="1" w:tplc="642AFC20">
      <w:start w:val="1"/>
      <w:numFmt w:val="bullet"/>
      <w:lvlText w:val="-"/>
      <w:lvlJc w:val="left"/>
      <w:pPr>
        <w:ind w:left="556" w:hanging="226"/>
      </w:pPr>
      <w:rPr>
        <w:rFonts w:ascii="Courier New" w:eastAsia="Courier New" w:hAnsi="Courier New" w:hint="default"/>
        <w:w w:val="99"/>
        <w:sz w:val="19"/>
        <w:szCs w:val="19"/>
      </w:rPr>
    </w:lvl>
    <w:lvl w:ilvl="2" w:tplc="1E46B42E">
      <w:start w:val="1"/>
      <w:numFmt w:val="bullet"/>
      <w:lvlText w:val="•"/>
      <w:lvlJc w:val="left"/>
      <w:pPr>
        <w:ind w:left="1400" w:hanging="226"/>
      </w:pPr>
      <w:rPr>
        <w:rFonts w:hint="default"/>
      </w:rPr>
    </w:lvl>
    <w:lvl w:ilvl="3" w:tplc="D6E6CC68">
      <w:start w:val="1"/>
      <w:numFmt w:val="bullet"/>
      <w:lvlText w:val="•"/>
      <w:lvlJc w:val="left"/>
      <w:pPr>
        <w:ind w:left="2240" w:hanging="226"/>
      </w:pPr>
      <w:rPr>
        <w:rFonts w:hint="default"/>
      </w:rPr>
    </w:lvl>
    <w:lvl w:ilvl="4" w:tplc="58344E2E">
      <w:start w:val="1"/>
      <w:numFmt w:val="bullet"/>
      <w:lvlText w:val="•"/>
      <w:lvlJc w:val="left"/>
      <w:pPr>
        <w:ind w:left="3081" w:hanging="226"/>
      </w:pPr>
      <w:rPr>
        <w:rFonts w:hint="default"/>
      </w:rPr>
    </w:lvl>
    <w:lvl w:ilvl="5" w:tplc="88BCFFD8">
      <w:start w:val="1"/>
      <w:numFmt w:val="bullet"/>
      <w:lvlText w:val="•"/>
      <w:lvlJc w:val="left"/>
      <w:pPr>
        <w:ind w:left="3921" w:hanging="226"/>
      </w:pPr>
      <w:rPr>
        <w:rFonts w:hint="default"/>
      </w:rPr>
    </w:lvl>
    <w:lvl w:ilvl="6" w:tplc="A3F45ED8">
      <w:start w:val="1"/>
      <w:numFmt w:val="bullet"/>
      <w:lvlText w:val="•"/>
      <w:lvlJc w:val="left"/>
      <w:pPr>
        <w:ind w:left="4762" w:hanging="226"/>
      </w:pPr>
      <w:rPr>
        <w:rFonts w:hint="default"/>
      </w:rPr>
    </w:lvl>
    <w:lvl w:ilvl="7" w:tplc="DCC2B6D4">
      <w:start w:val="1"/>
      <w:numFmt w:val="bullet"/>
      <w:lvlText w:val="•"/>
      <w:lvlJc w:val="left"/>
      <w:pPr>
        <w:ind w:left="5602" w:hanging="226"/>
      </w:pPr>
      <w:rPr>
        <w:rFonts w:hint="default"/>
      </w:rPr>
    </w:lvl>
    <w:lvl w:ilvl="8" w:tplc="94087DE0">
      <w:start w:val="1"/>
      <w:numFmt w:val="bullet"/>
      <w:lvlText w:val="•"/>
      <w:lvlJc w:val="left"/>
      <w:pPr>
        <w:ind w:left="6443" w:hanging="226"/>
      </w:pPr>
      <w:rPr>
        <w:rFonts w:hint="default"/>
      </w:rPr>
    </w:lvl>
  </w:abstractNum>
  <w:abstractNum w:abstractNumId="46" w15:restartNumberingAfterBreak="0">
    <w:nsid w:val="5B3A7F16"/>
    <w:multiLevelType w:val="hybridMultilevel"/>
    <w:tmpl w:val="A58A1696"/>
    <w:lvl w:ilvl="0" w:tplc="F676B982">
      <w:start w:val="1"/>
      <w:numFmt w:val="bullet"/>
      <w:lvlText w:val=""/>
      <w:lvlJc w:val="left"/>
      <w:pPr>
        <w:ind w:left="331" w:hanging="229"/>
      </w:pPr>
      <w:rPr>
        <w:rFonts w:ascii="Symbol" w:eastAsia="Symbol" w:hAnsi="Symbol" w:hint="default"/>
        <w:w w:val="99"/>
        <w:sz w:val="19"/>
        <w:szCs w:val="19"/>
      </w:rPr>
    </w:lvl>
    <w:lvl w:ilvl="1" w:tplc="642AFC20">
      <w:start w:val="1"/>
      <w:numFmt w:val="bullet"/>
      <w:lvlText w:val="-"/>
      <w:lvlJc w:val="left"/>
      <w:pPr>
        <w:ind w:left="556" w:hanging="226"/>
      </w:pPr>
      <w:rPr>
        <w:rFonts w:ascii="Courier New" w:eastAsia="Courier New" w:hAnsi="Courier New" w:hint="default"/>
        <w:w w:val="99"/>
        <w:sz w:val="19"/>
        <w:szCs w:val="19"/>
      </w:rPr>
    </w:lvl>
    <w:lvl w:ilvl="2" w:tplc="1E46B42E">
      <w:start w:val="1"/>
      <w:numFmt w:val="bullet"/>
      <w:lvlText w:val="•"/>
      <w:lvlJc w:val="left"/>
      <w:pPr>
        <w:ind w:left="1400" w:hanging="226"/>
      </w:pPr>
      <w:rPr>
        <w:rFonts w:hint="default"/>
      </w:rPr>
    </w:lvl>
    <w:lvl w:ilvl="3" w:tplc="D6E6CC68">
      <w:start w:val="1"/>
      <w:numFmt w:val="bullet"/>
      <w:lvlText w:val="•"/>
      <w:lvlJc w:val="left"/>
      <w:pPr>
        <w:ind w:left="2240" w:hanging="226"/>
      </w:pPr>
      <w:rPr>
        <w:rFonts w:hint="default"/>
      </w:rPr>
    </w:lvl>
    <w:lvl w:ilvl="4" w:tplc="58344E2E">
      <w:start w:val="1"/>
      <w:numFmt w:val="bullet"/>
      <w:lvlText w:val="•"/>
      <w:lvlJc w:val="left"/>
      <w:pPr>
        <w:ind w:left="3081" w:hanging="226"/>
      </w:pPr>
      <w:rPr>
        <w:rFonts w:hint="default"/>
      </w:rPr>
    </w:lvl>
    <w:lvl w:ilvl="5" w:tplc="88BCFFD8">
      <w:start w:val="1"/>
      <w:numFmt w:val="bullet"/>
      <w:lvlText w:val="•"/>
      <w:lvlJc w:val="left"/>
      <w:pPr>
        <w:ind w:left="3921" w:hanging="226"/>
      </w:pPr>
      <w:rPr>
        <w:rFonts w:hint="default"/>
      </w:rPr>
    </w:lvl>
    <w:lvl w:ilvl="6" w:tplc="A3F45ED8">
      <w:start w:val="1"/>
      <w:numFmt w:val="bullet"/>
      <w:lvlText w:val="•"/>
      <w:lvlJc w:val="left"/>
      <w:pPr>
        <w:ind w:left="4762" w:hanging="226"/>
      </w:pPr>
      <w:rPr>
        <w:rFonts w:hint="default"/>
      </w:rPr>
    </w:lvl>
    <w:lvl w:ilvl="7" w:tplc="DCC2B6D4">
      <w:start w:val="1"/>
      <w:numFmt w:val="bullet"/>
      <w:lvlText w:val="•"/>
      <w:lvlJc w:val="left"/>
      <w:pPr>
        <w:ind w:left="5602" w:hanging="226"/>
      </w:pPr>
      <w:rPr>
        <w:rFonts w:hint="default"/>
      </w:rPr>
    </w:lvl>
    <w:lvl w:ilvl="8" w:tplc="94087DE0">
      <w:start w:val="1"/>
      <w:numFmt w:val="bullet"/>
      <w:lvlText w:val="•"/>
      <w:lvlJc w:val="left"/>
      <w:pPr>
        <w:ind w:left="6443" w:hanging="226"/>
      </w:pPr>
      <w:rPr>
        <w:rFonts w:hint="default"/>
      </w:rPr>
    </w:lvl>
  </w:abstractNum>
  <w:abstractNum w:abstractNumId="47" w15:restartNumberingAfterBreak="0">
    <w:nsid w:val="5BF92726"/>
    <w:multiLevelType w:val="hybridMultilevel"/>
    <w:tmpl w:val="19BEFD1A"/>
    <w:lvl w:ilvl="0" w:tplc="1326D606">
      <w:start w:val="1"/>
      <w:numFmt w:val="bullet"/>
      <w:lvlText w:val=""/>
      <w:lvlJc w:val="left"/>
      <w:pPr>
        <w:ind w:left="331" w:hanging="229"/>
      </w:pPr>
      <w:rPr>
        <w:rFonts w:ascii="Symbol" w:hAnsi="Symbol" w:hint="default"/>
        <w:w w:val="99"/>
        <w:sz w:val="19"/>
        <w:szCs w:val="19"/>
      </w:rPr>
    </w:lvl>
    <w:lvl w:ilvl="1" w:tplc="E4321590">
      <w:start w:val="1"/>
      <w:numFmt w:val="bullet"/>
      <w:lvlText w:val="-"/>
      <w:lvlJc w:val="left"/>
      <w:pPr>
        <w:ind w:left="556" w:hanging="226"/>
      </w:pPr>
      <w:rPr>
        <w:rFonts w:ascii="Courier New" w:eastAsia="Courier New" w:hAnsi="Courier New" w:hint="default"/>
        <w:w w:val="99"/>
        <w:sz w:val="19"/>
        <w:szCs w:val="19"/>
      </w:rPr>
    </w:lvl>
    <w:lvl w:ilvl="2" w:tplc="8562910A">
      <w:start w:val="1"/>
      <w:numFmt w:val="bullet"/>
      <w:lvlText w:val="•"/>
      <w:lvlJc w:val="left"/>
      <w:pPr>
        <w:ind w:left="1400" w:hanging="226"/>
      </w:pPr>
      <w:rPr>
        <w:rFonts w:hint="default"/>
      </w:rPr>
    </w:lvl>
    <w:lvl w:ilvl="3" w:tplc="CC00AD14">
      <w:start w:val="1"/>
      <w:numFmt w:val="bullet"/>
      <w:lvlText w:val="•"/>
      <w:lvlJc w:val="left"/>
      <w:pPr>
        <w:ind w:left="2240" w:hanging="226"/>
      </w:pPr>
      <w:rPr>
        <w:rFonts w:hint="default"/>
      </w:rPr>
    </w:lvl>
    <w:lvl w:ilvl="4" w:tplc="6EAC2112">
      <w:start w:val="1"/>
      <w:numFmt w:val="bullet"/>
      <w:lvlText w:val="•"/>
      <w:lvlJc w:val="left"/>
      <w:pPr>
        <w:ind w:left="3081" w:hanging="226"/>
      </w:pPr>
      <w:rPr>
        <w:rFonts w:hint="default"/>
      </w:rPr>
    </w:lvl>
    <w:lvl w:ilvl="5" w:tplc="1D189696">
      <w:start w:val="1"/>
      <w:numFmt w:val="bullet"/>
      <w:lvlText w:val="•"/>
      <w:lvlJc w:val="left"/>
      <w:pPr>
        <w:ind w:left="3921" w:hanging="226"/>
      </w:pPr>
      <w:rPr>
        <w:rFonts w:hint="default"/>
      </w:rPr>
    </w:lvl>
    <w:lvl w:ilvl="6" w:tplc="951618EA">
      <w:start w:val="1"/>
      <w:numFmt w:val="bullet"/>
      <w:lvlText w:val="•"/>
      <w:lvlJc w:val="left"/>
      <w:pPr>
        <w:ind w:left="4762" w:hanging="226"/>
      </w:pPr>
      <w:rPr>
        <w:rFonts w:hint="default"/>
      </w:rPr>
    </w:lvl>
    <w:lvl w:ilvl="7" w:tplc="2F6EE4EE">
      <w:start w:val="1"/>
      <w:numFmt w:val="bullet"/>
      <w:lvlText w:val="•"/>
      <w:lvlJc w:val="left"/>
      <w:pPr>
        <w:ind w:left="5602" w:hanging="226"/>
      </w:pPr>
      <w:rPr>
        <w:rFonts w:hint="default"/>
      </w:rPr>
    </w:lvl>
    <w:lvl w:ilvl="8" w:tplc="1D465358">
      <w:start w:val="1"/>
      <w:numFmt w:val="bullet"/>
      <w:lvlText w:val="•"/>
      <w:lvlJc w:val="left"/>
      <w:pPr>
        <w:ind w:left="6443" w:hanging="226"/>
      </w:pPr>
      <w:rPr>
        <w:rFonts w:hint="default"/>
      </w:rPr>
    </w:lvl>
  </w:abstractNum>
  <w:abstractNum w:abstractNumId="48" w15:restartNumberingAfterBreak="0">
    <w:nsid w:val="5ED60F19"/>
    <w:multiLevelType w:val="multilevel"/>
    <w:tmpl w:val="B3684910"/>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0DD5156"/>
    <w:multiLevelType w:val="hybridMultilevel"/>
    <w:tmpl w:val="132CE57E"/>
    <w:lvl w:ilvl="0" w:tplc="AD0062FC">
      <w:start w:val="1"/>
      <w:numFmt w:val="bullet"/>
      <w:lvlText w:val=""/>
      <w:lvlJc w:val="left"/>
      <w:pPr>
        <w:ind w:left="331" w:hanging="229"/>
      </w:pPr>
      <w:rPr>
        <w:rFonts w:ascii="Symbol" w:eastAsia="Symbol" w:hAnsi="Symbol" w:hint="default"/>
        <w:w w:val="99"/>
        <w:sz w:val="19"/>
        <w:szCs w:val="19"/>
      </w:rPr>
    </w:lvl>
    <w:lvl w:ilvl="1" w:tplc="E0024CF4">
      <w:start w:val="1"/>
      <w:numFmt w:val="bullet"/>
      <w:lvlText w:val="-"/>
      <w:lvlJc w:val="left"/>
      <w:pPr>
        <w:ind w:left="556" w:hanging="226"/>
      </w:pPr>
      <w:rPr>
        <w:rFonts w:ascii="Courier New" w:eastAsia="Courier New" w:hAnsi="Courier New" w:hint="default"/>
        <w:w w:val="99"/>
        <w:sz w:val="19"/>
        <w:szCs w:val="19"/>
      </w:rPr>
    </w:lvl>
    <w:lvl w:ilvl="2" w:tplc="86F864B6">
      <w:start w:val="1"/>
      <w:numFmt w:val="bullet"/>
      <w:lvlText w:val="•"/>
      <w:lvlJc w:val="left"/>
      <w:pPr>
        <w:ind w:left="1400" w:hanging="226"/>
      </w:pPr>
      <w:rPr>
        <w:rFonts w:hint="default"/>
      </w:rPr>
    </w:lvl>
    <w:lvl w:ilvl="3" w:tplc="1B1EB464">
      <w:start w:val="1"/>
      <w:numFmt w:val="bullet"/>
      <w:lvlText w:val="•"/>
      <w:lvlJc w:val="left"/>
      <w:pPr>
        <w:ind w:left="2240" w:hanging="226"/>
      </w:pPr>
      <w:rPr>
        <w:rFonts w:hint="default"/>
      </w:rPr>
    </w:lvl>
    <w:lvl w:ilvl="4" w:tplc="DC0423B0">
      <w:start w:val="1"/>
      <w:numFmt w:val="bullet"/>
      <w:lvlText w:val="•"/>
      <w:lvlJc w:val="left"/>
      <w:pPr>
        <w:ind w:left="3081" w:hanging="226"/>
      </w:pPr>
      <w:rPr>
        <w:rFonts w:hint="default"/>
      </w:rPr>
    </w:lvl>
    <w:lvl w:ilvl="5" w:tplc="9FE463CA">
      <w:start w:val="1"/>
      <w:numFmt w:val="bullet"/>
      <w:lvlText w:val="•"/>
      <w:lvlJc w:val="left"/>
      <w:pPr>
        <w:ind w:left="3921" w:hanging="226"/>
      </w:pPr>
      <w:rPr>
        <w:rFonts w:hint="default"/>
      </w:rPr>
    </w:lvl>
    <w:lvl w:ilvl="6" w:tplc="BEE278D4">
      <w:start w:val="1"/>
      <w:numFmt w:val="bullet"/>
      <w:lvlText w:val="•"/>
      <w:lvlJc w:val="left"/>
      <w:pPr>
        <w:ind w:left="4762" w:hanging="226"/>
      </w:pPr>
      <w:rPr>
        <w:rFonts w:hint="default"/>
      </w:rPr>
    </w:lvl>
    <w:lvl w:ilvl="7" w:tplc="CACEE874">
      <w:start w:val="1"/>
      <w:numFmt w:val="bullet"/>
      <w:lvlText w:val="•"/>
      <w:lvlJc w:val="left"/>
      <w:pPr>
        <w:ind w:left="5602" w:hanging="226"/>
      </w:pPr>
      <w:rPr>
        <w:rFonts w:hint="default"/>
      </w:rPr>
    </w:lvl>
    <w:lvl w:ilvl="8" w:tplc="5FF008C4">
      <w:start w:val="1"/>
      <w:numFmt w:val="bullet"/>
      <w:lvlText w:val="•"/>
      <w:lvlJc w:val="left"/>
      <w:pPr>
        <w:ind w:left="6443" w:hanging="226"/>
      </w:pPr>
      <w:rPr>
        <w:rFonts w:hint="default"/>
      </w:rPr>
    </w:lvl>
  </w:abstractNum>
  <w:abstractNum w:abstractNumId="50" w15:restartNumberingAfterBreak="0">
    <w:nsid w:val="62442373"/>
    <w:multiLevelType w:val="hybridMultilevel"/>
    <w:tmpl w:val="334077CC"/>
    <w:lvl w:ilvl="0" w:tplc="37BA6458">
      <w:start w:val="1"/>
      <w:numFmt w:val="bullet"/>
      <w:lvlText w:val=""/>
      <w:lvlJc w:val="left"/>
      <w:pPr>
        <w:ind w:left="331" w:hanging="229"/>
      </w:pPr>
      <w:rPr>
        <w:rFonts w:ascii="Symbol" w:eastAsia="Symbol" w:hAnsi="Symbol" w:hint="default"/>
        <w:w w:val="99"/>
        <w:sz w:val="19"/>
        <w:szCs w:val="19"/>
      </w:rPr>
    </w:lvl>
    <w:lvl w:ilvl="1" w:tplc="F0EC215C">
      <w:start w:val="1"/>
      <w:numFmt w:val="bullet"/>
      <w:lvlText w:val="-"/>
      <w:lvlJc w:val="left"/>
      <w:pPr>
        <w:ind w:left="556" w:hanging="226"/>
      </w:pPr>
      <w:rPr>
        <w:rFonts w:ascii="Courier New" w:eastAsia="Courier New" w:hAnsi="Courier New" w:hint="default"/>
        <w:w w:val="99"/>
        <w:sz w:val="19"/>
        <w:szCs w:val="19"/>
      </w:rPr>
    </w:lvl>
    <w:lvl w:ilvl="2" w:tplc="09A2E2CE">
      <w:start w:val="1"/>
      <w:numFmt w:val="bullet"/>
      <w:lvlText w:val="•"/>
      <w:lvlJc w:val="left"/>
      <w:pPr>
        <w:ind w:left="1400" w:hanging="226"/>
      </w:pPr>
      <w:rPr>
        <w:rFonts w:hint="default"/>
      </w:rPr>
    </w:lvl>
    <w:lvl w:ilvl="3" w:tplc="877051A4">
      <w:start w:val="1"/>
      <w:numFmt w:val="bullet"/>
      <w:lvlText w:val="•"/>
      <w:lvlJc w:val="left"/>
      <w:pPr>
        <w:ind w:left="2240" w:hanging="226"/>
      </w:pPr>
      <w:rPr>
        <w:rFonts w:hint="default"/>
      </w:rPr>
    </w:lvl>
    <w:lvl w:ilvl="4" w:tplc="9092CF9A">
      <w:start w:val="1"/>
      <w:numFmt w:val="bullet"/>
      <w:lvlText w:val="•"/>
      <w:lvlJc w:val="left"/>
      <w:pPr>
        <w:ind w:left="3081" w:hanging="226"/>
      </w:pPr>
      <w:rPr>
        <w:rFonts w:hint="default"/>
      </w:rPr>
    </w:lvl>
    <w:lvl w:ilvl="5" w:tplc="E384E9FE">
      <w:start w:val="1"/>
      <w:numFmt w:val="bullet"/>
      <w:lvlText w:val="•"/>
      <w:lvlJc w:val="left"/>
      <w:pPr>
        <w:ind w:left="3921" w:hanging="226"/>
      </w:pPr>
      <w:rPr>
        <w:rFonts w:hint="default"/>
      </w:rPr>
    </w:lvl>
    <w:lvl w:ilvl="6" w:tplc="3476F0F0">
      <w:start w:val="1"/>
      <w:numFmt w:val="bullet"/>
      <w:lvlText w:val="•"/>
      <w:lvlJc w:val="left"/>
      <w:pPr>
        <w:ind w:left="4762" w:hanging="226"/>
      </w:pPr>
      <w:rPr>
        <w:rFonts w:hint="default"/>
      </w:rPr>
    </w:lvl>
    <w:lvl w:ilvl="7" w:tplc="E5AA5BD4">
      <w:start w:val="1"/>
      <w:numFmt w:val="bullet"/>
      <w:lvlText w:val="•"/>
      <w:lvlJc w:val="left"/>
      <w:pPr>
        <w:ind w:left="5602" w:hanging="226"/>
      </w:pPr>
      <w:rPr>
        <w:rFonts w:hint="default"/>
      </w:rPr>
    </w:lvl>
    <w:lvl w:ilvl="8" w:tplc="4372FB48">
      <w:start w:val="1"/>
      <w:numFmt w:val="bullet"/>
      <w:lvlText w:val="•"/>
      <w:lvlJc w:val="left"/>
      <w:pPr>
        <w:ind w:left="6443" w:hanging="226"/>
      </w:pPr>
      <w:rPr>
        <w:rFonts w:hint="default"/>
      </w:rPr>
    </w:lvl>
  </w:abstractNum>
  <w:abstractNum w:abstractNumId="51" w15:restartNumberingAfterBreak="0">
    <w:nsid w:val="66C1583C"/>
    <w:multiLevelType w:val="multilevel"/>
    <w:tmpl w:val="3FA6516E"/>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6E1975F2"/>
    <w:multiLevelType w:val="hybridMultilevel"/>
    <w:tmpl w:val="37E6C7B8"/>
    <w:lvl w:ilvl="0" w:tplc="1326D606">
      <w:start w:val="1"/>
      <w:numFmt w:val="bullet"/>
      <w:lvlText w:val=""/>
      <w:lvlJc w:val="left"/>
      <w:pPr>
        <w:ind w:left="331" w:hanging="229"/>
      </w:pPr>
      <w:rPr>
        <w:rFonts w:ascii="Symbol" w:hAnsi="Symbol" w:hint="default"/>
        <w:w w:val="99"/>
        <w:sz w:val="19"/>
        <w:szCs w:val="19"/>
      </w:rPr>
    </w:lvl>
    <w:lvl w:ilvl="1" w:tplc="3CC4B734">
      <w:start w:val="1"/>
      <w:numFmt w:val="bullet"/>
      <w:lvlText w:val="-"/>
      <w:lvlJc w:val="left"/>
      <w:pPr>
        <w:ind w:left="556" w:hanging="226"/>
      </w:pPr>
      <w:rPr>
        <w:rFonts w:ascii="Courier New" w:eastAsia="Courier New" w:hAnsi="Courier New" w:hint="default"/>
        <w:w w:val="99"/>
        <w:sz w:val="19"/>
        <w:szCs w:val="19"/>
      </w:rPr>
    </w:lvl>
    <w:lvl w:ilvl="2" w:tplc="CFACB8AA">
      <w:start w:val="1"/>
      <w:numFmt w:val="bullet"/>
      <w:lvlText w:val="•"/>
      <w:lvlJc w:val="left"/>
      <w:pPr>
        <w:ind w:left="1400" w:hanging="226"/>
      </w:pPr>
      <w:rPr>
        <w:rFonts w:hint="default"/>
      </w:rPr>
    </w:lvl>
    <w:lvl w:ilvl="3" w:tplc="CC64921E">
      <w:start w:val="1"/>
      <w:numFmt w:val="bullet"/>
      <w:lvlText w:val="•"/>
      <w:lvlJc w:val="left"/>
      <w:pPr>
        <w:ind w:left="2240" w:hanging="226"/>
      </w:pPr>
      <w:rPr>
        <w:rFonts w:hint="default"/>
      </w:rPr>
    </w:lvl>
    <w:lvl w:ilvl="4" w:tplc="04C0B488">
      <w:start w:val="1"/>
      <w:numFmt w:val="bullet"/>
      <w:lvlText w:val="•"/>
      <w:lvlJc w:val="left"/>
      <w:pPr>
        <w:ind w:left="3081" w:hanging="226"/>
      </w:pPr>
      <w:rPr>
        <w:rFonts w:hint="default"/>
      </w:rPr>
    </w:lvl>
    <w:lvl w:ilvl="5" w:tplc="658045D4">
      <w:start w:val="1"/>
      <w:numFmt w:val="bullet"/>
      <w:lvlText w:val="•"/>
      <w:lvlJc w:val="left"/>
      <w:pPr>
        <w:ind w:left="3921" w:hanging="226"/>
      </w:pPr>
      <w:rPr>
        <w:rFonts w:hint="default"/>
      </w:rPr>
    </w:lvl>
    <w:lvl w:ilvl="6" w:tplc="48AC58DE">
      <w:start w:val="1"/>
      <w:numFmt w:val="bullet"/>
      <w:lvlText w:val="•"/>
      <w:lvlJc w:val="left"/>
      <w:pPr>
        <w:ind w:left="4762" w:hanging="226"/>
      </w:pPr>
      <w:rPr>
        <w:rFonts w:hint="default"/>
      </w:rPr>
    </w:lvl>
    <w:lvl w:ilvl="7" w:tplc="B5A4FD8C">
      <w:start w:val="1"/>
      <w:numFmt w:val="bullet"/>
      <w:lvlText w:val="•"/>
      <w:lvlJc w:val="left"/>
      <w:pPr>
        <w:ind w:left="5602" w:hanging="226"/>
      </w:pPr>
      <w:rPr>
        <w:rFonts w:hint="default"/>
      </w:rPr>
    </w:lvl>
    <w:lvl w:ilvl="8" w:tplc="87CE862C">
      <w:start w:val="1"/>
      <w:numFmt w:val="bullet"/>
      <w:lvlText w:val="•"/>
      <w:lvlJc w:val="left"/>
      <w:pPr>
        <w:ind w:left="6443" w:hanging="226"/>
      </w:pPr>
      <w:rPr>
        <w:rFonts w:hint="default"/>
      </w:rPr>
    </w:lvl>
  </w:abstractNum>
  <w:abstractNum w:abstractNumId="53" w15:restartNumberingAfterBreak="0">
    <w:nsid w:val="70235024"/>
    <w:multiLevelType w:val="hybridMultilevel"/>
    <w:tmpl w:val="7DF6B3FA"/>
    <w:lvl w:ilvl="0" w:tplc="02A84504">
      <w:start w:val="3"/>
      <w:numFmt w:val="decimal"/>
      <w:lvlText w:val="%1."/>
      <w:lvlJc w:val="left"/>
      <w:pPr>
        <w:ind w:left="368" w:hanging="368"/>
      </w:pPr>
      <w:rPr>
        <w:rFonts w:ascii="Arial" w:eastAsia="Arial" w:hAnsi="Arial" w:hint="default"/>
        <w:w w:val="100"/>
        <w:sz w:val="21"/>
        <w:szCs w:val="21"/>
      </w:rPr>
    </w:lvl>
    <w:lvl w:ilvl="1" w:tplc="379CE41C">
      <w:start w:val="1"/>
      <w:numFmt w:val="bullet"/>
      <w:lvlText w:val="•"/>
      <w:lvlJc w:val="left"/>
      <w:pPr>
        <w:ind w:left="1331" w:hanging="368"/>
      </w:pPr>
      <w:rPr>
        <w:rFonts w:hint="default"/>
      </w:rPr>
    </w:lvl>
    <w:lvl w:ilvl="2" w:tplc="C592F0CA">
      <w:start w:val="1"/>
      <w:numFmt w:val="bullet"/>
      <w:lvlText w:val="•"/>
      <w:lvlJc w:val="left"/>
      <w:pPr>
        <w:ind w:left="2296" w:hanging="368"/>
      </w:pPr>
      <w:rPr>
        <w:rFonts w:hint="default"/>
      </w:rPr>
    </w:lvl>
    <w:lvl w:ilvl="3" w:tplc="3D3A3AA8">
      <w:start w:val="1"/>
      <w:numFmt w:val="bullet"/>
      <w:lvlText w:val="•"/>
      <w:lvlJc w:val="left"/>
      <w:pPr>
        <w:ind w:left="3260" w:hanging="368"/>
      </w:pPr>
      <w:rPr>
        <w:rFonts w:hint="default"/>
      </w:rPr>
    </w:lvl>
    <w:lvl w:ilvl="4" w:tplc="C8B45F4C">
      <w:start w:val="1"/>
      <w:numFmt w:val="bullet"/>
      <w:lvlText w:val="•"/>
      <w:lvlJc w:val="left"/>
      <w:pPr>
        <w:ind w:left="4225" w:hanging="368"/>
      </w:pPr>
      <w:rPr>
        <w:rFonts w:hint="default"/>
      </w:rPr>
    </w:lvl>
    <w:lvl w:ilvl="5" w:tplc="799AA284">
      <w:start w:val="1"/>
      <w:numFmt w:val="bullet"/>
      <w:lvlText w:val="•"/>
      <w:lvlJc w:val="left"/>
      <w:pPr>
        <w:ind w:left="5190" w:hanging="368"/>
      </w:pPr>
      <w:rPr>
        <w:rFonts w:hint="default"/>
      </w:rPr>
    </w:lvl>
    <w:lvl w:ilvl="6" w:tplc="0B24C788">
      <w:start w:val="1"/>
      <w:numFmt w:val="bullet"/>
      <w:lvlText w:val="•"/>
      <w:lvlJc w:val="left"/>
      <w:pPr>
        <w:ind w:left="6154" w:hanging="368"/>
      </w:pPr>
      <w:rPr>
        <w:rFonts w:hint="default"/>
      </w:rPr>
    </w:lvl>
    <w:lvl w:ilvl="7" w:tplc="5088F310">
      <w:start w:val="1"/>
      <w:numFmt w:val="bullet"/>
      <w:lvlText w:val="•"/>
      <w:lvlJc w:val="left"/>
      <w:pPr>
        <w:ind w:left="7119" w:hanging="368"/>
      </w:pPr>
      <w:rPr>
        <w:rFonts w:hint="default"/>
      </w:rPr>
    </w:lvl>
    <w:lvl w:ilvl="8" w:tplc="5D5C02A6">
      <w:start w:val="1"/>
      <w:numFmt w:val="bullet"/>
      <w:lvlText w:val="•"/>
      <w:lvlJc w:val="left"/>
      <w:pPr>
        <w:ind w:left="8084" w:hanging="368"/>
      </w:pPr>
      <w:rPr>
        <w:rFonts w:hint="default"/>
      </w:rPr>
    </w:lvl>
  </w:abstractNum>
  <w:abstractNum w:abstractNumId="54" w15:restartNumberingAfterBreak="0">
    <w:nsid w:val="77930A10"/>
    <w:multiLevelType w:val="multilevel"/>
    <w:tmpl w:val="41B40D6C"/>
    <w:lvl w:ilvl="0">
      <w:start w:val="1"/>
      <w:numFmt w:val="upperLetter"/>
      <w:pStyle w:val="multiplechoiceoption"/>
      <w:lvlText w:val="%1"/>
      <w:lvlJc w:val="left"/>
      <w:pPr>
        <w:ind w:left="340" w:hanging="340"/>
      </w:pPr>
      <w:rPr>
        <w:rFonts w:ascii="Arial" w:hAnsi="Arial" w:hint="default"/>
        <w:b/>
        <w:sz w:val="2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BDB4808"/>
    <w:multiLevelType w:val="hybridMultilevel"/>
    <w:tmpl w:val="4DC4BFA4"/>
    <w:lvl w:ilvl="0" w:tplc="85CA31F6">
      <w:start w:val="1"/>
      <w:numFmt w:val="bullet"/>
      <w:lvlText w:val=""/>
      <w:lvlJc w:val="left"/>
      <w:pPr>
        <w:ind w:left="331" w:hanging="229"/>
      </w:pPr>
      <w:rPr>
        <w:rFonts w:ascii="Symbol" w:eastAsia="Symbol" w:hAnsi="Symbol" w:hint="default"/>
        <w:w w:val="99"/>
        <w:sz w:val="19"/>
        <w:szCs w:val="19"/>
      </w:rPr>
    </w:lvl>
    <w:lvl w:ilvl="1" w:tplc="36F6F1D2">
      <w:start w:val="1"/>
      <w:numFmt w:val="bullet"/>
      <w:lvlText w:val="-"/>
      <w:lvlJc w:val="left"/>
      <w:pPr>
        <w:ind w:left="556" w:hanging="226"/>
      </w:pPr>
      <w:rPr>
        <w:rFonts w:ascii="Courier New" w:eastAsia="Courier New" w:hAnsi="Courier New" w:hint="default"/>
        <w:w w:val="99"/>
        <w:sz w:val="19"/>
        <w:szCs w:val="19"/>
      </w:rPr>
    </w:lvl>
    <w:lvl w:ilvl="2" w:tplc="CEC276BE">
      <w:start w:val="1"/>
      <w:numFmt w:val="bullet"/>
      <w:lvlText w:val="•"/>
      <w:lvlJc w:val="left"/>
      <w:pPr>
        <w:ind w:left="1400" w:hanging="226"/>
      </w:pPr>
      <w:rPr>
        <w:rFonts w:hint="default"/>
      </w:rPr>
    </w:lvl>
    <w:lvl w:ilvl="3" w:tplc="E7A8ABA8">
      <w:start w:val="1"/>
      <w:numFmt w:val="bullet"/>
      <w:lvlText w:val="•"/>
      <w:lvlJc w:val="left"/>
      <w:pPr>
        <w:ind w:left="2240" w:hanging="226"/>
      </w:pPr>
      <w:rPr>
        <w:rFonts w:hint="default"/>
      </w:rPr>
    </w:lvl>
    <w:lvl w:ilvl="4" w:tplc="BF84DB34">
      <w:start w:val="1"/>
      <w:numFmt w:val="bullet"/>
      <w:lvlText w:val="•"/>
      <w:lvlJc w:val="left"/>
      <w:pPr>
        <w:ind w:left="3081" w:hanging="226"/>
      </w:pPr>
      <w:rPr>
        <w:rFonts w:hint="default"/>
      </w:rPr>
    </w:lvl>
    <w:lvl w:ilvl="5" w:tplc="00C02352">
      <w:start w:val="1"/>
      <w:numFmt w:val="bullet"/>
      <w:lvlText w:val="•"/>
      <w:lvlJc w:val="left"/>
      <w:pPr>
        <w:ind w:left="3921" w:hanging="226"/>
      </w:pPr>
      <w:rPr>
        <w:rFonts w:hint="default"/>
      </w:rPr>
    </w:lvl>
    <w:lvl w:ilvl="6" w:tplc="7E9A7192">
      <w:start w:val="1"/>
      <w:numFmt w:val="bullet"/>
      <w:lvlText w:val="•"/>
      <w:lvlJc w:val="left"/>
      <w:pPr>
        <w:ind w:left="4762" w:hanging="226"/>
      </w:pPr>
      <w:rPr>
        <w:rFonts w:hint="default"/>
      </w:rPr>
    </w:lvl>
    <w:lvl w:ilvl="7" w:tplc="7F5C6EAA">
      <w:start w:val="1"/>
      <w:numFmt w:val="bullet"/>
      <w:lvlText w:val="•"/>
      <w:lvlJc w:val="left"/>
      <w:pPr>
        <w:ind w:left="5602" w:hanging="226"/>
      </w:pPr>
      <w:rPr>
        <w:rFonts w:hint="default"/>
      </w:rPr>
    </w:lvl>
    <w:lvl w:ilvl="8" w:tplc="1376F02A">
      <w:start w:val="1"/>
      <w:numFmt w:val="bullet"/>
      <w:lvlText w:val="•"/>
      <w:lvlJc w:val="left"/>
      <w:pPr>
        <w:ind w:left="6443" w:hanging="226"/>
      </w:pPr>
      <w:rPr>
        <w:rFonts w:hint="default"/>
      </w:rPr>
    </w:lvl>
  </w:abstractNum>
  <w:num w:numId="1">
    <w:abstractNumId w:val="32"/>
  </w:num>
  <w:num w:numId="2">
    <w:abstractNumId w:val="34"/>
  </w:num>
  <w:num w:numId="3">
    <w:abstractNumId w:val="9"/>
  </w:num>
  <w:num w:numId="4">
    <w:abstractNumId w:val="42"/>
  </w:num>
  <w:num w:numId="5">
    <w:abstractNumId w:val="23"/>
  </w:num>
  <w:num w:numId="6">
    <w:abstractNumId w:val="18"/>
  </w:num>
  <w:num w:numId="7">
    <w:abstractNumId w:val="3"/>
  </w:num>
  <w:num w:numId="8">
    <w:abstractNumId w:val="2"/>
  </w:num>
  <w:num w:numId="9">
    <w:abstractNumId w:val="1"/>
  </w:num>
  <w:num w:numId="10">
    <w:abstractNumId w:val="0"/>
  </w:num>
  <w:num w:numId="11">
    <w:abstractNumId w:val="10"/>
  </w:num>
  <w:num w:numId="12">
    <w:abstractNumId w:val="51"/>
  </w:num>
  <w:num w:numId="13">
    <w:abstractNumId w:val="48"/>
  </w:num>
  <w:num w:numId="14">
    <w:abstractNumId w:val="37"/>
  </w:num>
  <w:num w:numId="15">
    <w:abstractNumId w:val="5"/>
  </w:num>
  <w:num w:numId="16">
    <w:abstractNumId w:val="27"/>
  </w:num>
  <w:num w:numId="17">
    <w:abstractNumId w:val="44"/>
  </w:num>
  <w:num w:numId="18">
    <w:abstractNumId w:val="16"/>
  </w:num>
  <w:num w:numId="19">
    <w:abstractNumId w:val="38"/>
  </w:num>
  <w:num w:numId="20">
    <w:abstractNumId w:val="7"/>
  </w:num>
  <w:num w:numId="21">
    <w:abstractNumId w:val="21"/>
  </w:num>
  <w:num w:numId="22">
    <w:abstractNumId w:val="4"/>
  </w:num>
  <w:num w:numId="23">
    <w:abstractNumId w:val="43"/>
  </w:num>
  <w:num w:numId="24">
    <w:abstractNumId w:val="26"/>
  </w:num>
  <w:num w:numId="25">
    <w:abstractNumId w:val="24"/>
  </w:num>
  <w:num w:numId="26">
    <w:abstractNumId w:val="26"/>
  </w:num>
  <w:num w:numId="27">
    <w:abstractNumId w:val="24"/>
  </w:num>
  <w:num w:numId="28">
    <w:abstractNumId w:val="54"/>
  </w:num>
  <w:num w:numId="29">
    <w:abstractNumId w:val="28"/>
  </w:num>
  <w:num w:numId="30">
    <w:abstractNumId w:val="6"/>
  </w:num>
  <w:num w:numId="31">
    <w:abstractNumId w:val="31"/>
  </w:num>
  <w:num w:numId="32">
    <w:abstractNumId w:val="55"/>
  </w:num>
  <w:num w:numId="33">
    <w:abstractNumId w:val="22"/>
  </w:num>
  <w:num w:numId="34">
    <w:abstractNumId w:val="25"/>
  </w:num>
  <w:num w:numId="35">
    <w:abstractNumId w:val="35"/>
  </w:num>
  <w:num w:numId="36">
    <w:abstractNumId w:val="49"/>
  </w:num>
  <w:num w:numId="37">
    <w:abstractNumId w:val="41"/>
  </w:num>
  <w:num w:numId="38">
    <w:abstractNumId w:val="14"/>
  </w:num>
  <w:num w:numId="39">
    <w:abstractNumId w:val="39"/>
  </w:num>
  <w:num w:numId="40">
    <w:abstractNumId w:val="13"/>
  </w:num>
  <w:num w:numId="41">
    <w:abstractNumId w:val="15"/>
  </w:num>
  <w:num w:numId="42">
    <w:abstractNumId w:val="36"/>
  </w:num>
  <w:num w:numId="43">
    <w:abstractNumId w:val="53"/>
  </w:num>
  <w:num w:numId="44">
    <w:abstractNumId w:val="20"/>
  </w:num>
  <w:num w:numId="45">
    <w:abstractNumId w:val="50"/>
  </w:num>
  <w:num w:numId="46">
    <w:abstractNumId w:val="46"/>
  </w:num>
  <w:num w:numId="47">
    <w:abstractNumId w:val="33"/>
  </w:num>
  <w:num w:numId="48">
    <w:abstractNumId w:val="12"/>
  </w:num>
  <w:num w:numId="49">
    <w:abstractNumId w:val="45"/>
  </w:num>
  <w:num w:numId="50">
    <w:abstractNumId w:val="17"/>
  </w:num>
  <w:num w:numId="51">
    <w:abstractNumId w:val="52"/>
  </w:num>
  <w:num w:numId="52">
    <w:abstractNumId w:val="47"/>
  </w:num>
  <w:num w:numId="53">
    <w:abstractNumId w:val="30"/>
  </w:num>
  <w:num w:numId="54">
    <w:abstractNumId w:val="11"/>
  </w:num>
  <w:num w:numId="55">
    <w:abstractNumId w:val="8"/>
  </w:num>
  <w:num w:numId="56">
    <w:abstractNumId w:val="19"/>
  </w:num>
  <w:num w:numId="57">
    <w:abstractNumId w:val="40"/>
  </w:num>
  <w:num w:numId="58">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100"/>
    <w:rsid w:val="000009D0"/>
    <w:rsid w:val="00001082"/>
    <w:rsid w:val="00002D5B"/>
    <w:rsid w:val="00003744"/>
    <w:rsid w:val="00003A28"/>
    <w:rsid w:val="00004943"/>
    <w:rsid w:val="00005951"/>
    <w:rsid w:val="000063A2"/>
    <w:rsid w:val="0001015F"/>
    <w:rsid w:val="000159C5"/>
    <w:rsid w:val="000164AB"/>
    <w:rsid w:val="00017F0E"/>
    <w:rsid w:val="0002293A"/>
    <w:rsid w:val="00022C26"/>
    <w:rsid w:val="000241FD"/>
    <w:rsid w:val="00024678"/>
    <w:rsid w:val="000252B6"/>
    <w:rsid w:val="00025ADB"/>
    <w:rsid w:val="00025D91"/>
    <w:rsid w:val="000262B9"/>
    <w:rsid w:val="000270DC"/>
    <w:rsid w:val="000309D1"/>
    <w:rsid w:val="00031333"/>
    <w:rsid w:val="000315C3"/>
    <w:rsid w:val="00032D0A"/>
    <w:rsid w:val="00033AB9"/>
    <w:rsid w:val="000375C0"/>
    <w:rsid w:val="00040EF5"/>
    <w:rsid w:val="0004187F"/>
    <w:rsid w:val="00042024"/>
    <w:rsid w:val="00042417"/>
    <w:rsid w:val="00043A66"/>
    <w:rsid w:val="00045335"/>
    <w:rsid w:val="00050998"/>
    <w:rsid w:val="00054C08"/>
    <w:rsid w:val="00054C8A"/>
    <w:rsid w:val="00055FD1"/>
    <w:rsid w:val="0006259C"/>
    <w:rsid w:val="00062E0A"/>
    <w:rsid w:val="000658BE"/>
    <w:rsid w:val="00065D7D"/>
    <w:rsid w:val="00067EC9"/>
    <w:rsid w:val="00070242"/>
    <w:rsid w:val="00070735"/>
    <w:rsid w:val="00070B06"/>
    <w:rsid w:val="0007229F"/>
    <w:rsid w:val="00072AAF"/>
    <w:rsid w:val="0007358E"/>
    <w:rsid w:val="00074F2E"/>
    <w:rsid w:val="00075317"/>
    <w:rsid w:val="000764AB"/>
    <w:rsid w:val="000775A1"/>
    <w:rsid w:val="0008306F"/>
    <w:rsid w:val="000843E5"/>
    <w:rsid w:val="000852BB"/>
    <w:rsid w:val="0008619E"/>
    <w:rsid w:val="00086AA0"/>
    <w:rsid w:val="00087B97"/>
    <w:rsid w:val="0009134B"/>
    <w:rsid w:val="00091F28"/>
    <w:rsid w:val="00092359"/>
    <w:rsid w:val="000928DA"/>
    <w:rsid w:val="00094BC9"/>
    <w:rsid w:val="00095636"/>
    <w:rsid w:val="00095897"/>
    <w:rsid w:val="000A398B"/>
    <w:rsid w:val="000A462D"/>
    <w:rsid w:val="000A4CC7"/>
    <w:rsid w:val="000A568A"/>
    <w:rsid w:val="000A658F"/>
    <w:rsid w:val="000A7ABD"/>
    <w:rsid w:val="000A7D63"/>
    <w:rsid w:val="000B0010"/>
    <w:rsid w:val="000B10B7"/>
    <w:rsid w:val="000B2156"/>
    <w:rsid w:val="000B3026"/>
    <w:rsid w:val="000B3192"/>
    <w:rsid w:val="000B468B"/>
    <w:rsid w:val="000B4EBE"/>
    <w:rsid w:val="000B6640"/>
    <w:rsid w:val="000B6679"/>
    <w:rsid w:val="000B7E68"/>
    <w:rsid w:val="000C0932"/>
    <w:rsid w:val="000C0A8F"/>
    <w:rsid w:val="000C0C54"/>
    <w:rsid w:val="000C159B"/>
    <w:rsid w:val="000C1B7A"/>
    <w:rsid w:val="000C256B"/>
    <w:rsid w:val="000C3195"/>
    <w:rsid w:val="000C4E50"/>
    <w:rsid w:val="000C5A78"/>
    <w:rsid w:val="000C748A"/>
    <w:rsid w:val="000D1A7B"/>
    <w:rsid w:val="000D2D55"/>
    <w:rsid w:val="000D3FF1"/>
    <w:rsid w:val="000D4545"/>
    <w:rsid w:val="000D455D"/>
    <w:rsid w:val="000D4F32"/>
    <w:rsid w:val="000D4F7D"/>
    <w:rsid w:val="000D7E9F"/>
    <w:rsid w:val="000E0468"/>
    <w:rsid w:val="000E373F"/>
    <w:rsid w:val="000E3F33"/>
    <w:rsid w:val="000E4037"/>
    <w:rsid w:val="000E72F4"/>
    <w:rsid w:val="000E73AE"/>
    <w:rsid w:val="000F19CA"/>
    <w:rsid w:val="000F2AB9"/>
    <w:rsid w:val="000F2FF2"/>
    <w:rsid w:val="000F4FE8"/>
    <w:rsid w:val="000F53CA"/>
    <w:rsid w:val="000F58F6"/>
    <w:rsid w:val="000F6BAC"/>
    <w:rsid w:val="000F75C1"/>
    <w:rsid w:val="001007C1"/>
    <w:rsid w:val="001029DB"/>
    <w:rsid w:val="001033F6"/>
    <w:rsid w:val="00111134"/>
    <w:rsid w:val="001115B0"/>
    <w:rsid w:val="00112A63"/>
    <w:rsid w:val="00113100"/>
    <w:rsid w:val="00114513"/>
    <w:rsid w:val="00114DE1"/>
    <w:rsid w:val="0011520D"/>
    <w:rsid w:val="00120972"/>
    <w:rsid w:val="00122653"/>
    <w:rsid w:val="0012286E"/>
    <w:rsid w:val="00122FC3"/>
    <w:rsid w:val="00123236"/>
    <w:rsid w:val="00123709"/>
    <w:rsid w:val="001246A8"/>
    <w:rsid w:val="00124A32"/>
    <w:rsid w:val="001252D9"/>
    <w:rsid w:val="00127B4D"/>
    <w:rsid w:val="00130DB0"/>
    <w:rsid w:val="00132A42"/>
    <w:rsid w:val="001335A3"/>
    <w:rsid w:val="00133612"/>
    <w:rsid w:val="00133FAE"/>
    <w:rsid w:val="00134937"/>
    <w:rsid w:val="00134DDD"/>
    <w:rsid w:val="00135C0D"/>
    <w:rsid w:val="001364C5"/>
    <w:rsid w:val="0013653C"/>
    <w:rsid w:val="001366B6"/>
    <w:rsid w:val="001377B9"/>
    <w:rsid w:val="0014027D"/>
    <w:rsid w:val="001411A8"/>
    <w:rsid w:val="001413CB"/>
    <w:rsid w:val="00142006"/>
    <w:rsid w:val="0014489A"/>
    <w:rsid w:val="001451E0"/>
    <w:rsid w:val="00145B46"/>
    <w:rsid w:val="0015055A"/>
    <w:rsid w:val="00151750"/>
    <w:rsid w:val="0015475A"/>
    <w:rsid w:val="001553EE"/>
    <w:rsid w:val="00155943"/>
    <w:rsid w:val="001577DF"/>
    <w:rsid w:val="00157FAC"/>
    <w:rsid w:val="0016009A"/>
    <w:rsid w:val="001604AE"/>
    <w:rsid w:val="001605FD"/>
    <w:rsid w:val="00160C0E"/>
    <w:rsid w:val="00163224"/>
    <w:rsid w:val="00164B9A"/>
    <w:rsid w:val="001703E9"/>
    <w:rsid w:val="00170EBF"/>
    <w:rsid w:val="00171559"/>
    <w:rsid w:val="00175F19"/>
    <w:rsid w:val="001763A2"/>
    <w:rsid w:val="00181A4D"/>
    <w:rsid w:val="00181A58"/>
    <w:rsid w:val="00181ED0"/>
    <w:rsid w:val="00181FC2"/>
    <w:rsid w:val="00182A1B"/>
    <w:rsid w:val="00185766"/>
    <w:rsid w:val="001869ED"/>
    <w:rsid w:val="00187B13"/>
    <w:rsid w:val="001944D1"/>
    <w:rsid w:val="0019458A"/>
    <w:rsid w:val="00195644"/>
    <w:rsid w:val="00195943"/>
    <w:rsid w:val="001974B5"/>
    <w:rsid w:val="001A01CE"/>
    <w:rsid w:val="001A02AD"/>
    <w:rsid w:val="001A0456"/>
    <w:rsid w:val="001A0C0F"/>
    <w:rsid w:val="001A23B0"/>
    <w:rsid w:val="001A2E03"/>
    <w:rsid w:val="001A35FF"/>
    <w:rsid w:val="001A47EB"/>
    <w:rsid w:val="001A51A3"/>
    <w:rsid w:val="001A6886"/>
    <w:rsid w:val="001A717E"/>
    <w:rsid w:val="001B1919"/>
    <w:rsid w:val="001B2F6C"/>
    <w:rsid w:val="001B5C0D"/>
    <w:rsid w:val="001B5F92"/>
    <w:rsid w:val="001B7882"/>
    <w:rsid w:val="001C18E6"/>
    <w:rsid w:val="001C24A0"/>
    <w:rsid w:val="001C2702"/>
    <w:rsid w:val="001C3385"/>
    <w:rsid w:val="001C363B"/>
    <w:rsid w:val="001C5527"/>
    <w:rsid w:val="001C6D32"/>
    <w:rsid w:val="001C7DF9"/>
    <w:rsid w:val="001D09F5"/>
    <w:rsid w:val="001D2FEF"/>
    <w:rsid w:val="001D4399"/>
    <w:rsid w:val="001E0CD8"/>
    <w:rsid w:val="001E19FE"/>
    <w:rsid w:val="001E30D3"/>
    <w:rsid w:val="001E4EE2"/>
    <w:rsid w:val="001E654C"/>
    <w:rsid w:val="001E7392"/>
    <w:rsid w:val="001E7BC8"/>
    <w:rsid w:val="001F1BDA"/>
    <w:rsid w:val="001F279C"/>
    <w:rsid w:val="001F299D"/>
    <w:rsid w:val="001F3875"/>
    <w:rsid w:val="001F4623"/>
    <w:rsid w:val="001F4999"/>
    <w:rsid w:val="001F5484"/>
    <w:rsid w:val="00201219"/>
    <w:rsid w:val="00201EBE"/>
    <w:rsid w:val="002031DA"/>
    <w:rsid w:val="00203453"/>
    <w:rsid w:val="002048D5"/>
    <w:rsid w:val="002056A9"/>
    <w:rsid w:val="00205852"/>
    <w:rsid w:val="00206B59"/>
    <w:rsid w:val="00210836"/>
    <w:rsid w:val="002140C2"/>
    <w:rsid w:val="00215920"/>
    <w:rsid w:val="00216149"/>
    <w:rsid w:val="00220F4E"/>
    <w:rsid w:val="00221C5D"/>
    <w:rsid w:val="00221C9C"/>
    <w:rsid w:val="002221A0"/>
    <w:rsid w:val="00222DE4"/>
    <w:rsid w:val="0022583B"/>
    <w:rsid w:val="00225F7C"/>
    <w:rsid w:val="00227B1B"/>
    <w:rsid w:val="00227FB5"/>
    <w:rsid w:val="00230CBD"/>
    <w:rsid w:val="00233091"/>
    <w:rsid w:val="00234147"/>
    <w:rsid w:val="0023463F"/>
    <w:rsid w:val="00234797"/>
    <w:rsid w:val="00235ADC"/>
    <w:rsid w:val="00235B92"/>
    <w:rsid w:val="002406AA"/>
    <w:rsid w:val="00240887"/>
    <w:rsid w:val="00241658"/>
    <w:rsid w:val="002416FC"/>
    <w:rsid w:val="0024176D"/>
    <w:rsid w:val="00245CC8"/>
    <w:rsid w:val="0024651E"/>
    <w:rsid w:val="002508BD"/>
    <w:rsid w:val="00250D07"/>
    <w:rsid w:val="00251809"/>
    <w:rsid w:val="002562FE"/>
    <w:rsid w:val="002576DE"/>
    <w:rsid w:val="00261538"/>
    <w:rsid w:val="0026389F"/>
    <w:rsid w:val="00264110"/>
    <w:rsid w:val="00265885"/>
    <w:rsid w:val="00265F5E"/>
    <w:rsid w:val="00266B5B"/>
    <w:rsid w:val="00266D57"/>
    <w:rsid w:val="00267AF3"/>
    <w:rsid w:val="00270181"/>
    <w:rsid w:val="00270E23"/>
    <w:rsid w:val="00271A2D"/>
    <w:rsid w:val="00275042"/>
    <w:rsid w:val="002774D4"/>
    <w:rsid w:val="00277A75"/>
    <w:rsid w:val="002807F1"/>
    <w:rsid w:val="00280C62"/>
    <w:rsid w:val="00281C76"/>
    <w:rsid w:val="00282768"/>
    <w:rsid w:val="0028380E"/>
    <w:rsid w:val="002841E3"/>
    <w:rsid w:val="002842FD"/>
    <w:rsid w:val="00286A7F"/>
    <w:rsid w:val="00286C03"/>
    <w:rsid w:val="00287E3C"/>
    <w:rsid w:val="0029261D"/>
    <w:rsid w:val="00292C9A"/>
    <w:rsid w:val="002958C5"/>
    <w:rsid w:val="0029697C"/>
    <w:rsid w:val="002972A8"/>
    <w:rsid w:val="00297570"/>
    <w:rsid w:val="002A03EF"/>
    <w:rsid w:val="002A18C6"/>
    <w:rsid w:val="002A1BFF"/>
    <w:rsid w:val="002A2C14"/>
    <w:rsid w:val="002A44F1"/>
    <w:rsid w:val="002A67ED"/>
    <w:rsid w:val="002A76C9"/>
    <w:rsid w:val="002B2B5F"/>
    <w:rsid w:val="002B3C50"/>
    <w:rsid w:val="002B3E3A"/>
    <w:rsid w:val="002B4257"/>
    <w:rsid w:val="002B7EDC"/>
    <w:rsid w:val="002C0507"/>
    <w:rsid w:val="002C0BE1"/>
    <w:rsid w:val="002C1251"/>
    <w:rsid w:val="002C1F67"/>
    <w:rsid w:val="002C338E"/>
    <w:rsid w:val="002C3BBD"/>
    <w:rsid w:val="002C3BFF"/>
    <w:rsid w:val="002C6315"/>
    <w:rsid w:val="002C6AFD"/>
    <w:rsid w:val="002D05D8"/>
    <w:rsid w:val="002D2C65"/>
    <w:rsid w:val="002D3C23"/>
    <w:rsid w:val="002D42DD"/>
    <w:rsid w:val="002D4AD2"/>
    <w:rsid w:val="002D4B80"/>
    <w:rsid w:val="002D4E39"/>
    <w:rsid w:val="002D61F5"/>
    <w:rsid w:val="002D6621"/>
    <w:rsid w:val="002D6EA7"/>
    <w:rsid w:val="002E07B9"/>
    <w:rsid w:val="002E0F9C"/>
    <w:rsid w:val="002E23B1"/>
    <w:rsid w:val="002E3A24"/>
    <w:rsid w:val="002E42B9"/>
    <w:rsid w:val="002E4C1F"/>
    <w:rsid w:val="002E6C66"/>
    <w:rsid w:val="002E76A5"/>
    <w:rsid w:val="002F1C33"/>
    <w:rsid w:val="002F2691"/>
    <w:rsid w:val="002F4308"/>
    <w:rsid w:val="002F5BF6"/>
    <w:rsid w:val="002F60D5"/>
    <w:rsid w:val="002F671C"/>
    <w:rsid w:val="002F699D"/>
    <w:rsid w:val="002F703B"/>
    <w:rsid w:val="00300721"/>
    <w:rsid w:val="0030156E"/>
    <w:rsid w:val="003043B4"/>
    <w:rsid w:val="003044FC"/>
    <w:rsid w:val="00305424"/>
    <w:rsid w:val="00305912"/>
    <w:rsid w:val="00310B2B"/>
    <w:rsid w:val="00312E48"/>
    <w:rsid w:val="003133B0"/>
    <w:rsid w:val="0031537C"/>
    <w:rsid w:val="00315C84"/>
    <w:rsid w:val="0031707B"/>
    <w:rsid w:val="003204F2"/>
    <w:rsid w:val="003216A0"/>
    <w:rsid w:val="00322093"/>
    <w:rsid w:val="00324018"/>
    <w:rsid w:val="003302AD"/>
    <w:rsid w:val="00330653"/>
    <w:rsid w:val="00330957"/>
    <w:rsid w:val="00330B8F"/>
    <w:rsid w:val="00332B10"/>
    <w:rsid w:val="00334533"/>
    <w:rsid w:val="00336D14"/>
    <w:rsid w:val="0033717A"/>
    <w:rsid w:val="003373DB"/>
    <w:rsid w:val="00337C22"/>
    <w:rsid w:val="00337D69"/>
    <w:rsid w:val="0034090F"/>
    <w:rsid w:val="00340D4C"/>
    <w:rsid w:val="00341D93"/>
    <w:rsid w:val="00342D57"/>
    <w:rsid w:val="003433B8"/>
    <w:rsid w:val="00344DF1"/>
    <w:rsid w:val="00346680"/>
    <w:rsid w:val="003471CF"/>
    <w:rsid w:val="003526C7"/>
    <w:rsid w:val="003534FF"/>
    <w:rsid w:val="0035395E"/>
    <w:rsid w:val="00354973"/>
    <w:rsid w:val="00355BB2"/>
    <w:rsid w:val="003563CF"/>
    <w:rsid w:val="0035706E"/>
    <w:rsid w:val="00357650"/>
    <w:rsid w:val="003604E4"/>
    <w:rsid w:val="0036151C"/>
    <w:rsid w:val="00361524"/>
    <w:rsid w:val="003633D1"/>
    <w:rsid w:val="0036483A"/>
    <w:rsid w:val="00366D89"/>
    <w:rsid w:val="003703FD"/>
    <w:rsid w:val="00372605"/>
    <w:rsid w:val="003726BB"/>
    <w:rsid w:val="00372906"/>
    <w:rsid w:val="00372E92"/>
    <w:rsid w:val="003732D2"/>
    <w:rsid w:val="0037352C"/>
    <w:rsid w:val="003735C1"/>
    <w:rsid w:val="00374B3F"/>
    <w:rsid w:val="00377052"/>
    <w:rsid w:val="00380876"/>
    <w:rsid w:val="00381526"/>
    <w:rsid w:val="003836CE"/>
    <w:rsid w:val="00386766"/>
    <w:rsid w:val="0039039F"/>
    <w:rsid w:val="0039306E"/>
    <w:rsid w:val="00393E8B"/>
    <w:rsid w:val="00396B12"/>
    <w:rsid w:val="00397386"/>
    <w:rsid w:val="00397E98"/>
    <w:rsid w:val="003A1848"/>
    <w:rsid w:val="003A3441"/>
    <w:rsid w:val="003A5AB5"/>
    <w:rsid w:val="003A66A9"/>
    <w:rsid w:val="003B07B0"/>
    <w:rsid w:val="003B1068"/>
    <w:rsid w:val="003B1650"/>
    <w:rsid w:val="003B23E9"/>
    <w:rsid w:val="003B26EF"/>
    <w:rsid w:val="003B4861"/>
    <w:rsid w:val="003B5233"/>
    <w:rsid w:val="003B5F83"/>
    <w:rsid w:val="003B63D3"/>
    <w:rsid w:val="003B6531"/>
    <w:rsid w:val="003B663A"/>
    <w:rsid w:val="003B6A1B"/>
    <w:rsid w:val="003B6EE5"/>
    <w:rsid w:val="003B7039"/>
    <w:rsid w:val="003B7A55"/>
    <w:rsid w:val="003B7EBA"/>
    <w:rsid w:val="003B7F37"/>
    <w:rsid w:val="003C0748"/>
    <w:rsid w:val="003C1FDF"/>
    <w:rsid w:val="003C4CAA"/>
    <w:rsid w:val="003C4FCA"/>
    <w:rsid w:val="003D05A6"/>
    <w:rsid w:val="003D1F62"/>
    <w:rsid w:val="003D258C"/>
    <w:rsid w:val="003D43BD"/>
    <w:rsid w:val="003E12D4"/>
    <w:rsid w:val="003E4B69"/>
    <w:rsid w:val="003E5A98"/>
    <w:rsid w:val="003E756A"/>
    <w:rsid w:val="003F0326"/>
    <w:rsid w:val="003F2F6C"/>
    <w:rsid w:val="003F4B29"/>
    <w:rsid w:val="003F4B6D"/>
    <w:rsid w:val="003F5AF3"/>
    <w:rsid w:val="003F5BAA"/>
    <w:rsid w:val="003F6421"/>
    <w:rsid w:val="003F6AC9"/>
    <w:rsid w:val="003F77DE"/>
    <w:rsid w:val="0040152D"/>
    <w:rsid w:val="00402328"/>
    <w:rsid w:val="004024FA"/>
    <w:rsid w:val="00402913"/>
    <w:rsid w:val="00402F08"/>
    <w:rsid w:val="004037B0"/>
    <w:rsid w:val="00403A6D"/>
    <w:rsid w:val="0040556C"/>
    <w:rsid w:val="004055CC"/>
    <w:rsid w:val="0040665F"/>
    <w:rsid w:val="00415408"/>
    <w:rsid w:val="00415943"/>
    <w:rsid w:val="0041619B"/>
    <w:rsid w:val="004171A4"/>
    <w:rsid w:val="00417FFA"/>
    <w:rsid w:val="0042084F"/>
    <w:rsid w:val="0042126D"/>
    <w:rsid w:val="00421850"/>
    <w:rsid w:val="00421B30"/>
    <w:rsid w:val="00423C67"/>
    <w:rsid w:val="004259AD"/>
    <w:rsid w:val="00431055"/>
    <w:rsid w:val="00431096"/>
    <w:rsid w:val="00431EEE"/>
    <w:rsid w:val="00432102"/>
    <w:rsid w:val="00432B4C"/>
    <w:rsid w:val="0043354F"/>
    <w:rsid w:val="00433800"/>
    <w:rsid w:val="00433869"/>
    <w:rsid w:val="004338A0"/>
    <w:rsid w:val="004356EE"/>
    <w:rsid w:val="00437036"/>
    <w:rsid w:val="0043730D"/>
    <w:rsid w:val="00440BCC"/>
    <w:rsid w:val="00443469"/>
    <w:rsid w:val="00445283"/>
    <w:rsid w:val="004452BB"/>
    <w:rsid w:val="004461B1"/>
    <w:rsid w:val="004512BA"/>
    <w:rsid w:val="00452337"/>
    <w:rsid w:val="00452BB2"/>
    <w:rsid w:val="00452FB3"/>
    <w:rsid w:val="00457AB7"/>
    <w:rsid w:val="00457CC1"/>
    <w:rsid w:val="00461C3D"/>
    <w:rsid w:val="00463344"/>
    <w:rsid w:val="00464CE4"/>
    <w:rsid w:val="00464F97"/>
    <w:rsid w:val="004665E9"/>
    <w:rsid w:val="004666BD"/>
    <w:rsid w:val="00467329"/>
    <w:rsid w:val="0047074E"/>
    <w:rsid w:val="00471542"/>
    <w:rsid w:val="00471942"/>
    <w:rsid w:val="00472274"/>
    <w:rsid w:val="00472C2F"/>
    <w:rsid w:val="00472F71"/>
    <w:rsid w:val="004730FF"/>
    <w:rsid w:val="00473411"/>
    <w:rsid w:val="00475EF5"/>
    <w:rsid w:val="00475FFD"/>
    <w:rsid w:val="00476B19"/>
    <w:rsid w:val="0047704A"/>
    <w:rsid w:val="00481C43"/>
    <w:rsid w:val="00481DD5"/>
    <w:rsid w:val="004821A8"/>
    <w:rsid w:val="00482724"/>
    <w:rsid w:val="00482F37"/>
    <w:rsid w:val="00483858"/>
    <w:rsid w:val="00484C1A"/>
    <w:rsid w:val="0048713F"/>
    <w:rsid w:val="00487176"/>
    <w:rsid w:val="0049188D"/>
    <w:rsid w:val="0049214A"/>
    <w:rsid w:val="004921B8"/>
    <w:rsid w:val="00494001"/>
    <w:rsid w:val="00494B2C"/>
    <w:rsid w:val="00495B2E"/>
    <w:rsid w:val="004A0A2F"/>
    <w:rsid w:val="004A489A"/>
    <w:rsid w:val="004A5CED"/>
    <w:rsid w:val="004A5E22"/>
    <w:rsid w:val="004A6FA1"/>
    <w:rsid w:val="004A7BB5"/>
    <w:rsid w:val="004B1F4B"/>
    <w:rsid w:val="004B20FA"/>
    <w:rsid w:val="004B21D0"/>
    <w:rsid w:val="004B3743"/>
    <w:rsid w:val="004B5AD6"/>
    <w:rsid w:val="004B61B5"/>
    <w:rsid w:val="004B6DDA"/>
    <w:rsid w:val="004B7366"/>
    <w:rsid w:val="004C0867"/>
    <w:rsid w:val="004C08AD"/>
    <w:rsid w:val="004C0B80"/>
    <w:rsid w:val="004C0F9B"/>
    <w:rsid w:val="004C12B0"/>
    <w:rsid w:val="004C1CBE"/>
    <w:rsid w:val="004C3954"/>
    <w:rsid w:val="004C5FFF"/>
    <w:rsid w:val="004C7384"/>
    <w:rsid w:val="004C7724"/>
    <w:rsid w:val="004C7D71"/>
    <w:rsid w:val="004D038A"/>
    <w:rsid w:val="004D0AFC"/>
    <w:rsid w:val="004D0D95"/>
    <w:rsid w:val="004D29E6"/>
    <w:rsid w:val="004D3FD2"/>
    <w:rsid w:val="004D4728"/>
    <w:rsid w:val="004D4A2D"/>
    <w:rsid w:val="004D4E4A"/>
    <w:rsid w:val="004D555C"/>
    <w:rsid w:val="004D5A07"/>
    <w:rsid w:val="004D5FC4"/>
    <w:rsid w:val="004D6F7B"/>
    <w:rsid w:val="004D7C37"/>
    <w:rsid w:val="004D7FCC"/>
    <w:rsid w:val="004E2965"/>
    <w:rsid w:val="004E3A53"/>
    <w:rsid w:val="004E3F5B"/>
    <w:rsid w:val="004E4374"/>
    <w:rsid w:val="004E5562"/>
    <w:rsid w:val="004E6425"/>
    <w:rsid w:val="004F11E4"/>
    <w:rsid w:val="004F167C"/>
    <w:rsid w:val="004F2561"/>
    <w:rsid w:val="004F3B8B"/>
    <w:rsid w:val="004F704F"/>
    <w:rsid w:val="00501367"/>
    <w:rsid w:val="0050396C"/>
    <w:rsid w:val="00504A44"/>
    <w:rsid w:val="00506786"/>
    <w:rsid w:val="00511403"/>
    <w:rsid w:val="00511D05"/>
    <w:rsid w:val="00513571"/>
    <w:rsid w:val="00513B5E"/>
    <w:rsid w:val="005149D3"/>
    <w:rsid w:val="0051647F"/>
    <w:rsid w:val="0051671D"/>
    <w:rsid w:val="00516F53"/>
    <w:rsid w:val="00517AE0"/>
    <w:rsid w:val="0052010F"/>
    <w:rsid w:val="00520745"/>
    <w:rsid w:val="0052313B"/>
    <w:rsid w:val="00523260"/>
    <w:rsid w:val="00523445"/>
    <w:rsid w:val="00523509"/>
    <w:rsid w:val="00525C59"/>
    <w:rsid w:val="00527F6D"/>
    <w:rsid w:val="00530B83"/>
    <w:rsid w:val="0053361A"/>
    <w:rsid w:val="00534E41"/>
    <w:rsid w:val="00535342"/>
    <w:rsid w:val="00535836"/>
    <w:rsid w:val="00535A38"/>
    <w:rsid w:val="00535B1E"/>
    <w:rsid w:val="00536AFC"/>
    <w:rsid w:val="00537D1B"/>
    <w:rsid w:val="00540B51"/>
    <w:rsid w:val="00544019"/>
    <w:rsid w:val="00545071"/>
    <w:rsid w:val="00547979"/>
    <w:rsid w:val="0055092E"/>
    <w:rsid w:val="0055229F"/>
    <w:rsid w:val="00553FAE"/>
    <w:rsid w:val="00554ED5"/>
    <w:rsid w:val="0055582C"/>
    <w:rsid w:val="00555AD0"/>
    <w:rsid w:val="00561265"/>
    <w:rsid w:val="00562C55"/>
    <w:rsid w:val="00562E39"/>
    <w:rsid w:val="00564208"/>
    <w:rsid w:val="0056463F"/>
    <w:rsid w:val="0056777A"/>
    <w:rsid w:val="00567AB5"/>
    <w:rsid w:val="005705AD"/>
    <w:rsid w:val="005718C7"/>
    <w:rsid w:val="00572144"/>
    <w:rsid w:val="00573593"/>
    <w:rsid w:val="005741CD"/>
    <w:rsid w:val="005745C7"/>
    <w:rsid w:val="005764C2"/>
    <w:rsid w:val="0057661F"/>
    <w:rsid w:val="005768B3"/>
    <w:rsid w:val="00577292"/>
    <w:rsid w:val="00577447"/>
    <w:rsid w:val="00580046"/>
    <w:rsid w:val="00580594"/>
    <w:rsid w:val="00580C3E"/>
    <w:rsid w:val="005812E6"/>
    <w:rsid w:val="0058193B"/>
    <w:rsid w:val="00582ABE"/>
    <w:rsid w:val="005842A7"/>
    <w:rsid w:val="00584FD3"/>
    <w:rsid w:val="0058513E"/>
    <w:rsid w:val="00585301"/>
    <w:rsid w:val="005879A1"/>
    <w:rsid w:val="0059080B"/>
    <w:rsid w:val="00590986"/>
    <w:rsid w:val="00591ECB"/>
    <w:rsid w:val="005924B2"/>
    <w:rsid w:val="00593EEF"/>
    <w:rsid w:val="00595601"/>
    <w:rsid w:val="0059592E"/>
    <w:rsid w:val="0059625F"/>
    <w:rsid w:val="0059632D"/>
    <w:rsid w:val="0059668F"/>
    <w:rsid w:val="00597B36"/>
    <w:rsid w:val="005A1DDD"/>
    <w:rsid w:val="005A4463"/>
    <w:rsid w:val="005A4754"/>
    <w:rsid w:val="005A5EE6"/>
    <w:rsid w:val="005B3664"/>
    <w:rsid w:val="005B60B3"/>
    <w:rsid w:val="005B7178"/>
    <w:rsid w:val="005C021D"/>
    <w:rsid w:val="005C0D7A"/>
    <w:rsid w:val="005C1196"/>
    <w:rsid w:val="005C2972"/>
    <w:rsid w:val="005C3665"/>
    <w:rsid w:val="005C3905"/>
    <w:rsid w:val="005C53BD"/>
    <w:rsid w:val="005C5F29"/>
    <w:rsid w:val="005C6D9E"/>
    <w:rsid w:val="005C7276"/>
    <w:rsid w:val="005C7BAF"/>
    <w:rsid w:val="005D0276"/>
    <w:rsid w:val="005D064A"/>
    <w:rsid w:val="005D0CAB"/>
    <w:rsid w:val="005D2AB9"/>
    <w:rsid w:val="005D4F60"/>
    <w:rsid w:val="005D50C0"/>
    <w:rsid w:val="005D6321"/>
    <w:rsid w:val="005E051A"/>
    <w:rsid w:val="005E0644"/>
    <w:rsid w:val="005E0D1D"/>
    <w:rsid w:val="005E1646"/>
    <w:rsid w:val="005E1959"/>
    <w:rsid w:val="005E1AD6"/>
    <w:rsid w:val="005E23A5"/>
    <w:rsid w:val="005E2987"/>
    <w:rsid w:val="005E318E"/>
    <w:rsid w:val="005E4253"/>
    <w:rsid w:val="005E46AE"/>
    <w:rsid w:val="005E5426"/>
    <w:rsid w:val="005E5D9F"/>
    <w:rsid w:val="005E5F52"/>
    <w:rsid w:val="005E66BA"/>
    <w:rsid w:val="005E70B4"/>
    <w:rsid w:val="005E739C"/>
    <w:rsid w:val="005E7840"/>
    <w:rsid w:val="005F4867"/>
    <w:rsid w:val="005F5783"/>
    <w:rsid w:val="005F71E4"/>
    <w:rsid w:val="005F7230"/>
    <w:rsid w:val="005F7BF6"/>
    <w:rsid w:val="00600C26"/>
    <w:rsid w:val="00600DBE"/>
    <w:rsid w:val="00601B61"/>
    <w:rsid w:val="00603E8A"/>
    <w:rsid w:val="0060435B"/>
    <w:rsid w:val="006107AC"/>
    <w:rsid w:val="00612C8E"/>
    <w:rsid w:val="00614325"/>
    <w:rsid w:val="00614FC1"/>
    <w:rsid w:val="006159C5"/>
    <w:rsid w:val="0062079A"/>
    <w:rsid w:val="00620CAC"/>
    <w:rsid w:val="00621478"/>
    <w:rsid w:val="0062163D"/>
    <w:rsid w:val="006224BD"/>
    <w:rsid w:val="00623432"/>
    <w:rsid w:val="0062383A"/>
    <w:rsid w:val="00624DAA"/>
    <w:rsid w:val="00627220"/>
    <w:rsid w:val="00627751"/>
    <w:rsid w:val="00630814"/>
    <w:rsid w:val="0063081B"/>
    <w:rsid w:val="00632802"/>
    <w:rsid w:val="0063401B"/>
    <w:rsid w:val="00634355"/>
    <w:rsid w:val="006345E1"/>
    <w:rsid w:val="00635A7B"/>
    <w:rsid w:val="006409A2"/>
    <w:rsid w:val="006433FE"/>
    <w:rsid w:val="00643629"/>
    <w:rsid w:val="00643E58"/>
    <w:rsid w:val="00644EA1"/>
    <w:rsid w:val="006506A1"/>
    <w:rsid w:val="00650B7B"/>
    <w:rsid w:val="00652E78"/>
    <w:rsid w:val="00653908"/>
    <w:rsid w:val="00655B13"/>
    <w:rsid w:val="0065710C"/>
    <w:rsid w:val="00657D40"/>
    <w:rsid w:val="00657EB0"/>
    <w:rsid w:val="0066030B"/>
    <w:rsid w:val="00660676"/>
    <w:rsid w:val="00660ABF"/>
    <w:rsid w:val="00661365"/>
    <w:rsid w:val="006632CD"/>
    <w:rsid w:val="0066343C"/>
    <w:rsid w:val="00663AC1"/>
    <w:rsid w:val="00666980"/>
    <w:rsid w:val="00666F67"/>
    <w:rsid w:val="00670C43"/>
    <w:rsid w:val="0067418E"/>
    <w:rsid w:val="006741F4"/>
    <w:rsid w:val="00674854"/>
    <w:rsid w:val="00674A78"/>
    <w:rsid w:val="00674EA1"/>
    <w:rsid w:val="00676F77"/>
    <w:rsid w:val="00677F9B"/>
    <w:rsid w:val="00680097"/>
    <w:rsid w:val="0068196A"/>
    <w:rsid w:val="00681DF5"/>
    <w:rsid w:val="006820D7"/>
    <w:rsid w:val="006829DB"/>
    <w:rsid w:val="00684763"/>
    <w:rsid w:val="0068634B"/>
    <w:rsid w:val="006871C4"/>
    <w:rsid w:val="00687272"/>
    <w:rsid w:val="00687F39"/>
    <w:rsid w:val="0069045D"/>
    <w:rsid w:val="00690616"/>
    <w:rsid w:val="00695287"/>
    <w:rsid w:val="0069551C"/>
    <w:rsid w:val="00697D2C"/>
    <w:rsid w:val="00697F8F"/>
    <w:rsid w:val="006A0A4B"/>
    <w:rsid w:val="006A189A"/>
    <w:rsid w:val="006A250D"/>
    <w:rsid w:val="006A342C"/>
    <w:rsid w:val="006A3DC8"/>
    <w:rsid w:val="006A484E"/>
    <w:rsid w:val="006A4EFC"/>
    <w:rsid w:val="006B071B"/>
    <w:rsid w:val="006B0DAA"/>
    <w:rsid w:val="006B10A8"/>
    <w:rsid w:val="006B150F"/>
    <w:rsid w:val="006B2B44"/>
    <w:rsid w:val="006B37FA"/>
    <w:rsid w:val="006B6288"/>
    <w:rsid w:val="006B6B74"/>
    <w:rsid w:val="006B7082"/>
    <w:rsid w:val="006B74C5"/>
    <w:rsid w:val="006B7907"/>
    <w:rsid w:val="006B7EBA"/>
    <w:rsid w:val="006C0C0E"/>
    <w:rsid w:val="006C13F2"/>
    <w:rsid w:val="006C3051"/>
    <w:rsid w:val="006C3971"/>
    <w:rsid w:val="006C46C4"/>
    <w:rsid w:val="006C55DD"/>
    <w:rsid w:val="006C7B26"/>
    <w:rsid w:val="006D11D2"/>
    <w:rsid w:val="006D1770"/>
    <w:rsid w:val="006D223F"/>
    <w:rsid w:val="006D2BBA"/>
    <w:rsid w:val="006D3155"/>
    <w:rsid w:val="006D5D9A"/>
    <w:rsid w:val="006E173C"/>
    <w:rsid w:val="006E2E1E"/>
    <w:rsid w:val="006E3AA5"/>
    <w:rsid w:val="006E3EFF"/>
    <w:rsid w:val="006E5506"/>
    <w:rsid w:val="006E5E1D"/>
    <w:rsid w:val="006E608E"/>
    <w:rsid w:val="006E68C0"/>
    <w:rsid w:val="006E6AF5"/>
    <w:rsid w:val="006E71E3"/>
    <w:rsid w:val="006F0CA4"/>
    <w:rsid w:val="006F0DDE"/>
    <w:rsid w:val="006F18A4"/>
    <w:rsid w:val="006F1F7D"/>
    <w:rsid w:val="006F51E2"/>
    <w:rsid w:val="006F5A14"/>
    <w:rsid w:val="006F7432"/>
    <w:rsid w:val="007004A3"/>
    <w:rsid w:val="007009D9"/>
    <w:rsid w:val="007011D3"/>
    <w:rsid w:val="00701464"/>
    <w:rsid w:val="0070220D"/>
    <w:rsid w:val="0070354E"/>
    <w:rsid w:val="0070402F"/>
    <w:rsid w:val="00707350"/>
    <w:rsid w:val="00707C4F"/>
    <w:rsid w:val="00707C83"/>
    <w:rsid w:val="00710D10"/>
    <w:rsid w:val="00711464"/>
    <w:rsid w:val="0071152F"/>
    <w:rsid w:val="007119E5"/>
    <w:rsid w:val="00712E1D"/>
    <w:rsid w:val="00714582"/>
    <w:rsid w:val="007165FF"/>
    <w:rsid w:val="007173EB"/>
    <w:rsid w:val="0071797E"/>
    <w:rsid w:val="007220D5"/>
    <w:rsid w:val="007223E1"/>
    <w:rsid w:val="007224F4"/>
    <w:rsid w:val="007246BC"/>
    <w:rsid w:val="00724B9F"/>
    <w:rsid w:val="00725544"/>
    <w:rsid w:val="0072581A"/>
    <w:rsid w:val="007262B2"/>
    <w:rsid w:val="00727CF5"/>
    <w:rsid w:val="007302D3"/>
    <w:rsid w:val="00731D9B"/>
    <w:rsid w:val="00737AEB"/>
    <w:rsid w:val="00740260"/>
    <w:rsid w:val="00741E71"/>
    <w:rsid w:val="0074270E"/>
    <w:rsid w:val="0074546C"/>
    <w:rsid w:val="00746282"/>
    <w:rsid w:val="00746325"/>
    <w:rsid w:val="00746BDE"/>
    <w:rsid w:val="00750C80"/>
    <w:rsid w:val="00751257"/>
    <w:rsid w:val="00753091"/>
    <w:rsid w:val="00757E06"/>
    <w:rsid w:val="00760768"/>
    <w:rsid w:val="00761E53"/>
    <w:rsid w:val="00762EDF"/>
    <w:rsid w:val="00763844"/>
    <w:rsid w:val="00765276"/>
    <w:rsid w:val="007663D0"/>
    <w:rsid w:val="0076757E"/>
    <w:rsid w:val="00773B6E"/>
    <w:rsid w:val="0077479B"/>
    <w:rsid w:val="00774E22"/>
    <w:rsid w:val="00776896"/>
    <w:rsid w:val="00777743"/>
    <w:rsid w:val="007777AE"/>
    <w:rsid w:val="00781587"/>
    <w:rsid w:val="007828A3"/>
    <w:rsid w:val="00783925"/>
    <w:rsid w:val="00783E0E"/>
    <w:rsid w:val="007853AB"/>
    <w:rsid w:val="00785BE4"/>
    <w:rsid w:val="0078788F"/>
    <w:rsid w:val="007909F5"/>
    <w:rsid w:val="00791309"/>
    <w:rsid w:val="00792FA6"/>
    <w:rsid w:val="007938DF"/>
    <w:rsid w:val="007952AD"/>
    <w:rsid w:val="00795FDE"/>
    <w:rsid w:val="00797D77"/>
    <w:rsid w:val="007A143B"/>
    <w:rsid w:val="007A3DF3"/>
    <w:rsid w:val="007A40D9"/>
    <w:rsid w:val="007A46D2"/>
    <w:rsid w:val="007A4AD9"/>
    <w:rsid w:val="007A55A6"/>
    <w:rsid w:val="007A570B"/>
    <w:rsid w:val="007A5889"/>
    <w:rsid w:val="007A7A45"/>
    <w:rsid w:val="007B1B77"/>
    <w:rsid w:val="007B3353"/>
    <w:rsid w:val="007B67E8"/>
    <w:rsid w:val="007C03E6"/>
    <w:rsid w:val="007C4FA7"/>
    <w:rsid w:val="007C6601"/>
    <w:rsid w:val="007C6E17"/>
    <w:rsid w:val="007C70BE"/>
    <w:rsid w:val="007C7BF6"/>
    <w:rsid w:val="007D0420"/>
    <w:rsid w:val="007D190A"/>
    <w:rsid w:val="007D19FC"/>
    <w:rsid w:val="007D2221"/>
    <w:rsid w:val="007D4685"/>
    <w:rsid w:val="007E06B8"/>
    <w:rsid w:val="007E246A"/>
    <w:rsid w:val="007E27DF"/>
    <w:rsid w:val="007E32D0"/>
    <w:rsid w:val="007E3512"/>
    <w:rsid w:val="007E409D"/>
    <w:rsid w:val="007E4BC2"/>
    <w:rsid w:val="007E50E0"/>
    <w:rsid w:val="007F091E"/>
    <w:rsid w:val="007F1C6E"/>
    <w:rsid w:val="007F50BA"/>
    <w:rsid w:val="007F5B62"/>
    <w:rsid w:val="007F5B6F"/>
    <w:rsid w:val="007F5DBC"/>
    <w:rsid w:val="007F6CC9"/>
    <w:rsid w:val="007F71D8"/>
    <w:rsid w:val="007F7620"/>
    <w:rsid w:val="008002FA"/>
    <w:rsid w:val="0080226F"/>
    <w:rsid w:val="00802636"/>
    <w:rsid w:val="00802BC3"/>
    <w:rsid w:val="0080327A"/>
    <w:rsid w:val="008040AC"/>
    <w:rsid w:val="008043E7"/>
    <w:rsid w:val="008062C4"/>
    <w:rsid w:val="00806333"/>
    <w:rsid w:val="00807B7E"/>
    <w:rsid w:val="00810909"/>
    <w:rsid w:val="00811F0E"/>
    <w:rsid w:val="0081270E"/>
    <w:rsid w:val="008132C9"/>
    <w:rsid w:val="0081438A"/>
    <w:rsid w:val="008148A2"/>
    <w:rsid w:val="00817B91"/>
    <w:rsid w:val="008217FA"/>
    <w:rsid w:val="008227F9"/>
    <w:rsid w:val="00822E61"/>
    <w:rsid w:val="008239D4"/>
    <w:rsid w:val="0082536E"/>
    <w:rsid w:val="00826CBE"/>
    <w:rsid w:val="00826E67"/>
    <w:rsid w:val="0082710E"/>
    <w:rsid w:val="00827491"/>
    <w:rsid w:val="00827547"/>
    <w:rsid w:val="00830F45"/>
    <w:rsid w:val="00832062"/>
    <w:rsid w:val="008321EC"/>
    <w:rsid w:val="00832377"/>
    <w:rsid w:val="008331B9"/>
    <w:rsid w:val="00833F81"/>
    <w:rsid w:val="00834051"/>
    <w:rsid w:val="0083568F"/>
    <w:rsid w:val="00836D08"/>
    <w:rsid w:val="00837549"/>
    <w:rsid w:val="00840570"/>
    <w:rsid w:val="0084063B"/>
    <w:rsid w:val="0084063E"/>
    <w:rsid w:val="00842772"/>
    <w:rsid w:val="00843D78"/>
    <w:rsid w:val="00843F9F"/>
    <w:rsid w:val="00845392"/>
    <w:rsid w:val="008460ED"/>
    <w:rsid w:val="00847AC5"/>
    <w:rsid w:val="00851AAA"/>
    <w:rsid w:val="00854412"/>
    <w:rsid w:val="008555B8"/>
    <w:rsid w:val="00855EA5"/>
    <w:rsid w:val="00856F81"/>
    <w:rsid w:val="0085726A"/>
    <w:rsid w:val="00860177"/>
    <w:rsid w:val="0086099B"/>
    <w:rsid w:val="008617A3"/>
    <w:rsid w:val="00863664"/>
    <w:rsid w:val="008657E6"/>
    <w:rsid w:val="008658CC"/>
    <w:rsid w:val="00865FCC"/>
    <w:rsid w:val="00867774"/>
    <w:rsid w:val="00867E13"/>
    <w:rsid w:val="008714CB"/>
    <w:rsid w:val="00873555"/>
    <w:rsid w:val="00874258"/>
    <w:rsid w:val="0087441A"/>
    <w:rsid w:val="0087496F"/>
    <w:rsid w:val="00874EDD"/>
    <w:rsid w:val="008753D4"/>
    <w:rsid w:val="00875674"/>
    <w:rsid w:val="008766B6"/>
    <w:rsid w:val="00876841"/>
    <w:rsid w:val="00877B30"/>
    <w:rsid w:val="008809FE"/>
    <w:rsid w:val="00881D29"/>
    <w:rsid w:val="00884382"/>
    <w:rsid w:val="00886940"/>
    <w:rsid w:val="00887F84"/>
    <w:rsid w:val="00890409"/>
    <w:rsid w:val="0089044B"/>
    <w:rsid w:val="008907E9"/>
    <w:rsid w:val="00892B73"/>
    <w:rsid w:val="00894005"/>
    <w:rsid w:val="00894F97"/>
    <w:rsid w:val="00895EAF"/>
    <w:rsid w:val="008979E2"/>
    <w:rsid w:val="00897CEF"/>
    <w:rsid w:val="008A0A64"/>
    <w:rsid w:val="008A1957"/>
    <w:rsid w:val="008A1A99"/>
    <w:rsid w:val="008A48C0"/>
    <w:rsid w:val="008A5B82"/>
    <w:rsid w:val="008A6595"/>
    <w:rsid w:val="008B5821"/>
    <w:rsid w:val="008B5CE7"/>
    <w:rsid w:val="008B6650"/>
    <w:rsid w:val="008B6680"/>
    <w:rsid w:val="008B6B38"/>
    <w:rsid w:val="008B6FB8"/>
    <w:rsid w:val="008C30DF"/>
    <w:rsid w:val="008C31C5"/>
    <w:rsid w:val="008C49EB"/>
    <w:rsid w:val="008C4C3E"/>
    <w:rsid w:val="008C4FB6"/>
    <w:rsid w:val="008C5CD6"/>
    <w:rsid w:val="008C6E21"/>
    <w:rsid w:val="008C78DF"/>
    <w:rsid w:val="008D0B2C"/>
    <w:rsid w:val="008D1420"/>
    <w:rsid w:val="008D17CA"/>
    <w:rsid w:val="008D20C5"/>
    <w:rsid w:val="008D2546"/>
    <w:rsid w:val="008D43F7"/>
    <w:rsid w:val="008D6442"/>
    <w:rsid w:val="008E0134"/>
    <w:rsid w:val="008E05BD"/>
    <w:rsid w:val="008E0F71"/>
    <w:rsid w:val="008E1832"/>
    <w:rsid w:val="008E2A8C"/>
    <w:rsid w:val="008E5C7C"/>
    <w:rsid w:val="008E5D34"/>
    <w:rsid w:val="008E6384"/>
    <w:rsid w:val="008E6F08"/>
    <w:rsid w:val="008E71E0"/>
    <w:rsid w:val="008E78D6"/>
    <w:rsid w:val="008E7EF3"/>
    <w:rsid w:val="008F0719"/>
    <w:rsid w:val="008F113A"/>
    <w:rsid w:val="008F1407"/>
    <w:rsid w:val="008F32A5"/>
    <w:rsid w:val="008F3AA0"/>
    <w:rsid w:val="008F787E"/>
    <w:rsid w:val="0090088E"/>
    <w:rsid w:val="00903802"/>
    <w:rsid w:val="009050EE"/>
    <w:rsid w:val="00905446"/>
    <w:rsid w:val="00905E95"/>
    <w:rsid w:val="00906AA2"/>
    <w:rsid w:val="00907B77"/>
    <w:rsid w:val="00911387"/>
    <w:rsid w:val="009138A5"/>
    <w:rsid w:val="00913E22"/>
    <w:rsid w:val="00916398"/>
    <w:rsid w:val="00916C05"/>
    <w:rsid w:val="009175AA"/>
    <w:rsid w:val="00922798"/>
    <w:rsid w:val="009231C9"/>
    <w:rsid w:val="00923CB5"/>
    <w:rsid w:val="00923E2D"/>
    <w:rsid w:val="0092482C"/>
    <w:rsid w:val="0092498F"/>
    <w:rsid w:val="009253F4"/>
    <w:rsid w:val="00926D98"/>
    <w:rsid w:val="00930E37"/>
    <w:rsid w:val="0093145E"/>
    <w:rsid w:val="00931AC0"/>
    <w:rsid w:val="00931C5A"/>
    <w:rsid w:val="00932606"/>
    <w:rsid w:val="00932BDF"/>
    <w:rsid w:val="00932E1B"/>
    <w:rsid w:val="00933814"/>
    <w:rsid w:val="00940DC1"/>
    <w:rsid w:val="0094166C"/>
    <w:rsid w:val="009433A6"/>
    <w:rsid w:val="0094576B"/>
    <w:rsid w:val="00950665"/>
    <w:rsid w:val="00950CB6"/>
    <w:rsid w:val="00953752"/>
    <w:rsid w:val="00954214"/>
    <w:rsid w:val="00956F56"/>
    <w:rsid w:val="00960AAE"/>
    <w:rsid w:val="00960F65"/>
    <w:rsid w:val="00961202"/>
    <w:rsid w:val="0096157B"/>
    <w:rsid w:val="00962BC6"/>
    <w:rsid w:val="00962F1D"/>
    <w:rsid w:val="00963AD1"/>
    <w:rsid w:val="009645E9"/>
    <w:rsid w:val="00964DA6"/>
    <w:rsid w:val="009719DD"/>
    <w:rsid w:val="009719F9"/>
    <w:rsid w:val="00971FD5"/>
    <w:rsid w:val="0097427E"/>
    <w:rsid w:val="00974CE1"/>
    <w:rsid w:val="009829F5"/>
    <w:rsid w:val="00982C8E"/>
    <w:rsid w:val="009843C1"/>
    <w:rsid w:val="00985222"/>
    <w:rsid w:val="00985569"/>
    <w:rsid w:val="009910C4"/>
    <w:rsid w:val="0099454A"/>
    <w:rsid w:val="009953C0"/>
    <w:rsid w:val="00996745"/>
    <w:rsid w:val="009A1FA0"/>
    <w:rsid w:val="009A44C1"/>
    <w:rsid w:val="009A5A66"/>
    <w:rsid w:val="009A6241"/>
    <w:rsid w:val="009A6C01"/>
    <w:rsid w:val="009A6F73"/>
    <w:rsid w:val="009A75A9"/>
    <w:rsid w:val="009A7A80"/>
    <w:rsid w:val="009B08FB"/>
    <w:rsid w:val="009B2129"/>
    <w:rsid w:val="009B3A76"/>
    <w:rsid w:val="009B6218"/>
    <w:rsid w:val="009B694C"/>
    <w:rsid w:val="009C1EEE"/>
    <w:rsid w:val="009C2A6A"/>
    <w:rsid w:val="009C2F36"/>
    <w:rsid w:val="009C3803"/>
    <w:rsid w:val="009C39B5"/>
    <w:rsid w:val="009C431C"/>
    <w:rsid w:val="009C56CF"/>
    <w:rsid w:val="009C5796"/>
    <w:rsid w:val="009C58CD"/>
    <w:rsid w:val="009C6BF6"/>
    <w:rsid w:val="009C6D4E"/>
    <w:rsid w:val="009C765C"/>
    <w:rsid w:val="009C78D0"/>
    <w:rsid w:val="009D002A"/>
    <w:rsid w:val="009D06AE"/>
    <w:rsid w:val="009D1327"/>
    <w:rsid w:val="009D32C5"/>
    <w:rsid w:val="009D397A"/>
    <w:rsid w:val="009D3D37"/>
    <w:rsid w:val="009D6136"/>
    <w:rsid w:val="009D6C6B"/>
    <w:rsid w:val="009D6DA3"/>
    <w:rsid w:val="009E13E6"/>
    <w:rsid w:val="009E44B4"/>
    <w:rsid w:val="009E4546"/>
    <w:rsid w:val="009E4E3E"/>
    <w:rsid w:val="009E571A"/>
    <w:rsid w:val="009E5787"/>
    <w:rsid w:val="009E58AA"/>
    <w:rsid w:val="009E5F85"/>
    <w:rsid w:val="009E6A14"/>
    <w:rsid w:val="009E7898"/>
    <w:rsid w:val="009E78A7"/>
    <w:rsid w:val="009F045E"/>
    <w:rsid w:val="009F13AF"/>
    <w:rsid w:val="009F3008"/>
    <w:rsid w:val="009F4611"/>
    <w:rsid w:val="009F572C"/>
    <w:rsid w:val="00A00FFB"/>
    <w:rsid w:val="00A017F7"/>
    <w:rsid w:val="00A02195"/>
    <w:rsid w:val="00A02DC6"/>
    <w:rsid w:val="00A0348D"/>
    <w:rsid w:val="00A04A9A"/>
    <w:rsid w:val="00A04ADD"/>
    <w:rsid w:val="00A06320"/>
    <w:rsid w:val="00A074D9"/>
    <w:rsid w:val="00A078CE"/>
    <w:rsid w:val="00A07EF1"/>
    <w:rsid w:val="00A11C76"/>
    <w:rsid w:val="00A11D9F"/>
    <w:rsid w:val="00A12063"/>
    <w:rsid w:val="00A12108"/>
    <w:rsid w:val="00A12869"/>
    <w:rsid w:val="00A12FEA"/>
    <w:rsid w:val="00A138FF"/>
    <w:rsid w:val="00A14C66"/>
    <w:rsid w:val="00A153B6"/>
    <w:rsid w:val="00A1628B"/>
    <w:rsid w:val="00A1720A"/>
    <w:rsid w:val="00A17750"/>
    <w:rsid w:val="00A17AF7"/>
    <w:rsid w:val="00A211C9"/>
    <w:rsid w:val="00A224CD"/>
    <w:rsid w:val="00A23112"/>
    <w:rsid w:val="00A24E90"/>
    <w:rsid w:val="00A24EE2"/>
    <w:rsid w:val="00A252FE"/>
    <w:rsid w:val="00A2618A"/>
    <w:rsid w:val="00A30F48"/>
    <w:rsid w:val="00A331AB"/>
    <w:rsid w:val="00A33518"/>
    <w:rsid w:val="00A33E6D"/>
    <w:rsid w:val="00A34892"/>
    <w:rsid w:val="00A35305"/>
    <w:rsid w:val="00A353B9"/>
    <w:rsid w:val="00A354FF"/>
    <w:rsid w:val="00A35C4A"/>
    <w:rsid w:val="00A37836"/>
    <w:rsid w:val="00A40B03"/>
    <w:rsid w:val="00A453C6"/>
    <w:rsid w:val="00A468AD"/>
    <w:rsid w:val="00A469FB"/>
    <w:rsid w:val="00A47909"/>
    <w:rsid w:val="00A508A9"/>
    <w:rsid w:val="00A552F0"/>
    <w:rsid w:val="00A55DEF"/>
    <w:rsid w:val="00A56835"/>
    <w:rsid w:val="00A56A81"/>
    <w:rsid w:val="00A60306"/>
    <w:rsid w:val="00A61EBE"/>
    <w:rsid w:val="00A62A2A"/>
    <w:rsid w:val="00A62FE3"/>
    <w:rsid w:val="00A661CA"/>
    <w:rsid w:val="00A66B1F"/>
    <w:rsid w:val="00A66FB3"/>
    <w:rsid w:val="00A67356"/>
    <w:rsid w:val="00A67AC4"/>
    <w:rsid w:val="00A71982"/>
    <w:rsid w:val="00A71A23"/>
    <w:rsid w:val="00A73BF8"/>
    <w:rsid w:val="00A73CFE"/>
    <w:rsid w:val="00A74FB4"/>
    <w:rsid w:val="00A75428"/>
    <w:rsid w:val="00A8547E"/>
    <w:rsid w:val="00A861E9"/>
    <w:rsid w:val="00A862B6"/>
    <w:rsid w:val="00A865AE"/>
    <w:rsid w:val="00A873F4"/>
    <w:rsid w:val="00A87C03"/>
    <w:rsid w:val="00A90731"/>
    <w:rsid w:val="00A9127F"/>
    <w:rsid w:val="00A91E0A"/>
    <w:rsid w:val="00A922F1"/>
    <w:rsid w:val="00A927BB"/>
    <w:rsid w:val="00A93837"/>
    <w:rsid w:val="00A94909"/>
    <w:rsid w:val="00A95256"/>
    <w:rsid w:val="00A97124"/>
    <w:rsid w:val="00A97504"/>
    <w:rsid w:val="00AA02A6"/>
    <w:rsid w:val="00AA175E"/>
    <w:rsid w:val="00AA4B1E"/>
    <w:rsid w:val="00AA4FDD"/>
    <w:rsid w:val="00AA55F1"/>
    <w:rsid w:val="00AA6362"/>
    <w:rsid w:val="00AA6389"/>
    <w:rsid w:val="00AA7691"/>
    <w:rsid w:val="00AA7F22"/>
    <w:rsid w:val="00AB10C5"/>
    <w:rsid w:val="00AB3A89"/>
    <w:rsid w:val="00AB3B34"/>
    <w:rsid w:val="00AB48A1"/>
    <w:rsid w:val="00AB5C58"/>
    <w:rsid w:val="00AB5F91"/>
    <w:rsid w:val="00AB639B"/>
    <w:rsid w:val="00AB7932"/>
    <w:rsid w:val="00AC081F"/>
    <w:rsid w:val="00AC0BBC"/>
    <w:rsid w:val="00AC0BE3"/>
    <w:rsid w:val="00AC1001"/>
    <w:rsid w:val="00AC1B46"/>
    <w:rsid w:val="00AC1DA8"/>
    <w:rsid w:val="00AC330E"/>
    <w:rsid w:val="00AC3633"/>
    <w:rsid w:val="00AC5807"/>
    <w:rsid w:val="00AC5E37"/>
    <w:rsid w:val="00AD0C88"/>
    <w:rsid w:val="00AD2166"/>
    <w:rsid w:val="00AD2DBD"/>
    <w:rsid w:val="00AD2F8E"/>
    <w:rsid w:val="00AD301B"/>
    <w:rsid w:val="00AD3409"/>
    <w:rsid w:val="00AD3BBD"/>
    <w:rsid w:val="00AD3BEC"/>
    <w:rsid w:val="00AD6800"/>
    <w:rsid w:val="00AD72D0"/>
    <w:rsid w:val="00AE08EF"/>
    <w:rsid w:val="00AE42E0"/>
    <w:rsid w:val="00AF04D5"/>
    <w:rsid w:val="00AF096B"/>
    <w:rsid w:val="00AF10A6"/>
    <w:rsid w:val="00AF2B85"/>
    <w:rsid w:val="00AF3F1E"/>
    <w:rsid w:val="00AF403B"/>
    <w:rsid w:val="00AF4730"/>
    <w:rsid w:val="00AF543B"/>
    <w:rsid w:val="00AF6B91"/>
    <w:rsid w:val="00B00435"/>
    <w:rsid w:val="00B0103F"/>
    <w:rsid w:val="00B01DF6"/>
    <w:rsid w:val="00B02C36"/>
    <w:rsid w:val="00B034D8"/>
    <w:rsid w:val="00B03671"/>
    <w:rsid w:val="00B03F7F"/>
    <w:rsid w:val="00B046A7"/>
    <w:rsid w:val="00B0487E"/>
    <w:rsid w:val="00B04CEE"/>
    <w:rsid w:val="00B05173"/>
    <w:rsid w:val="00B05E80"/>
    <w:rsid w:val="00B066DD"/>
    <w:rsid w:val="00B115C9"/>
    <w:rsid w:val="00B12073"/>
    <w:rsid w:val="00B133A2"/>
    <w:rsid w:val="00B14F7C"/>
    <w:rsid w:val="00B21D7E"/>
    <w:rsid w:val="00B2267E"/>
    <w:rsid w:val="00B22E3B"/>
    <w:rsid w:val="00B23C73"/>
    <w:rsid w:val="00B2576D"/>
    <w:rsid w:val="00B25A47"/>
    <w:rsid w:val="00B25C54"/>
    <w:rsid w:val="00B263A6"/>
    <w:rsid w:val="00B26439"/>
    <w:rsid w:val="00B30B8B"/>
    <w:rsid w:val="00B33B1E"/>
    <w:rsid w:val="00B34144"/>
    <w:rsid w:val="00B3438C"/>
    <w:rsid w:val="00B36DB4"/>
    <w:rsid w:val="00B37595"/>
    <w:rsid w:val="00B40225"/>
    <w:rsid w:val="00B41438"/>
    <w:rsid w:val="00B41514"/>
    <w:rsid w:val="00B418A3"/>
    <w:rsid w:val="00B42A37"/>
    <w:rsid w:val="00B42A3A"/>
    <w:rsid w:val="00B431DF"/>
    <w:rsid w:val="00B44E06"/>
    <w:rsid w:val="00B45737"/>
    <w:rsid w:val="00B4591B"/>
    <w:rsid w:val="00B46370"/>
    <w:rsid w:val="00B465F0"/>
    <w:rsid w:val="00B4692B"/>
    <w:rsid w:val="00B4750F"/>
    <w:rsid w:val="00B52951"/>
    <w:rsid w:val="00B52B33"/>
    <w:rsid w:val="00B54C82"/>
    <w:rsid w:val="00B54CB7"/>
    <w:rsid w:val="00B55455"/>
    <w:rsid w:val="00B55E1C"/>
    <w:rsid w:val="00B57D25"/>
    <w:rsid w:val="00B602BC"/>
    <w:rsid w:val="00B64320"/>
    <w:rsid w:val="00B64D6C"/>
    <w:rsid w:val="00B65C3E"/>
    <w:rsid w:val="00B66B50"/>
    <w:rsid w:val="00B70983"/>
    <w:rsid w:val="00B721B2"/>
    <w:rsid w:val="00B72DFF"/>
    <w:rsid w:val="00B73287"/>
    <w:rsid w:val="00B757D7"/>
    <w:rsid w:val="00B7678E"/>
    <w:rsid w:val="00B815D0"/>
    <w:rsid w:val="00B81970"/>
    <w:rsid w:val="00B81BEE"/>
    <w:rsid w:val="00B82333"/>
    <w:rsid w:val="00B86447"/>
    <w:rsid w:val="00B87F73"/>
    <w:rsid w:val="00B90B8A"/>
    <w:rsid w:val="00B917FA"/>
    <w:rsid w:val="00B944F8"/>
    <w:rsid w:val="00B94E04"/>
    <w:rsid w:val="00B96411"/>
    <w:rsid w:val="00B97249"/>
    <w:rsid w:val="00B9774C"/>
    <w:rsid w:val="00BA05F6"/>
    <w:rsid w:val="00BA1430"/>
    <w:rsid w:val="00BA1466"/>
    <w:rsid w:val="00BA365C"/>
    <w:rsid w:val="00BA482A"/>
    <w:rsid w:val="00BA5AF0"/>
    <w:rsid w:val="00BA64FA"/>
    <w:rsid w:val="00BA69D6"/>
    <w:rsid w:val="00BB0CA7"/>
    <w:rsid w:val="00BB0D6A"/>
    <w:rsid w:val="00BB41CE"/>
    <w:rsid w:val="00BC167D"/>
    <w:rsid w:val="00BC1CBD"/>
    <w:rsid w:val="00BC23BF"/>
    <w:rsid w:val="00BC2B30"/>
    <w:rsid w:val="00BC35CA"/>
    <w:rsid w:val="00BC5DDA"/>
    <w:rsid w:val="00BC6AC4"/>
    <w:rsid w:val="00BC7C9C"/>
    <w:rsid w:val="00BD2E58"/>
    <w:rsid w:val="00BD37E4"/>
    <w:rsid w:val="00BD4D69"/>
    <w:rsid w:val="00BD5113"/>
    <w:rsid w:val="00BD5345"/>
    <w:rsid w:val="00BD5D05"/>
    <w:rsid w:val="00BD7D94"/>
    <w:rsid w:val="00BD7E52"/>
    <w:rsid w:val="00BE336E"/>
    <w:rsid w:val="00BE365B"/>
    <w:rsid w:val="00BE5698"/>
    <w:rsid w:val="00BF2545"/>
    <w:rsid w:val="00BF3C04"/>
    <w:rsid w:val="00BF3F9F"/>
    <w:rsid w:val="00BF412E"/>
    <w:rsid w:val="00BF41D7"/>
    <w:rsid w:val="00BF487A"/>
    <w:rsid w:val="00BF4DEB"/>
    <w:rsid w:val="00BF73C6"/>
    <w:rsid w:val="00BF754C"/>
    <w:rsid w:val="00BF7AF5"/>
    <w:rsid w:val="00C00760"/>
    <w:rsid w:val="00C01C8D"/>
    <w:rsid w:val="00C026EF"/>
    <w:rsid w:val="00C03191"/>
    <w:rsid w:val="00C032ED"/>
    <w:rsid w:val="00C036E0"/>
    <w:rsid w:val="00C06B50"/>
    <w:rsid w:val="00C06E26"/>
    <w:rsid w:val="00C07511"/>
    <w:rsid w:val="00C076AA"/>
    <w:rsid w:val="00C10B70"/>
    <w:rsid w:val="00C14451"/>
    <w:rsid w:val="00C14A0D"/>
    <w:rsid w:val="00C21D0F"/>
    <w:rsid w:val="00C21F7B"/>
    <w:rsid w:val="00C22A27"/>
    <w:rsid w:val="00C22BFD"/>
    <w:rsid w:val="00C23148"/>
    <w:rsid w:val="00C23A36"/>
    <w:rsid w:val="00C24DD5"/>
    <w:rsid w:val="00C262B3"/>
    <w:rsid w:val="00C26F43"/>
    <w:rsid w:val="00C33D0B"/>
    <w:rsid w:val="00C36309"/>
    <w:rsid w:val="00C3632B"/>
    <w:rsid w:val="00C37A08"/>
    <w:rsid w:val="00C40024"/>
    <w:rsid w:val="00C40F64"/>
    <w:rsid w:val="00C4146D"/>
    <w:rsid w:val="00C4315C"/>
    <w:rsid w:val="00C455FB"/>
    <w:rsid w:val="00C4567F"/>
    <w:rsid w:val="00C465F9"/>
    <w:rsid w:val="00C51328"/>
    <w:rsid w:val="00C52CEF"/>
    <w:rsid w:val="00C54032"/>
    <w:rsid w:val="00C56437"/>
    <w:rsid w:val="00C56571"/>
    <w:rsid w:val="00C566F6"/>
    <w:rsid w:val="00C57F5F"/>
    <w:rsid w:val="00C603F0"/>
    <w:rsid w:val="00C64006"/>
    <w:rsid w:val="00C6424D"/>
    <w:rsid w:val="00C644B9"/>
    <w:rsid w:val="00C648B8"/>
    <w:rsid w:val="00C64951"/>
    <w:rsid w:val="00C667AC"/>
    <w:rsid w:val="00C678C4"/>
    <w:rsid w:val="00C67FC1"/>
    <w:rsid w:val="00C701E7"/>
    <w:rsid w:val="00C71348"/>
    <w:rsid w:val="00C71D8B"/>
    <w:rsid w:val="00C726B0"/>
    <w:rsid w:val="00C728D0"/>
    <w:rsid w:val="00C738D7"/>
    <w:rsid w:val="00C75DBB"/>
    <w:rsid w:val="00C7700B"/>
    <w:rsid w:val="00C77F42"/>
    <w:rsid w:val="00C77F78"/>
    <w:rsid w:val="00C8044D"/>
    <w:rsid w:val="00C818A1"/>
    <w:rsid w:val="00C82EC2"/>
    <w:rsid w:val="00C84CAE"/>
    <w:rsid w:val="00C8500A"/>
    <w:rsid w:val="00C850C5"/>
    <w:rsid w:val="00C8566E"/>
    <w:rsid w:val="00C90DCF"/>
    <w:rsid w:val="00C90EBC"/>
    <w:rsid w:val="00C91200"/>
    <w:rsid w:val="00C92031"/>
    <w:rsid w:val="00C92B02"/>
    <w:rsid w:val="00C939F9"/>
    <w:rsid w:val="00C9669C"/>
    <w:rsid w:val="00CA11A8"/>
    <w:rsid w:val="00CA4067"/>
    <w:rsid w:val="00CA4B1E"/>
    <w:rsid w:val="00CA5694"/>
    <w:rsid w:val="00CA5C18"/>
    <w:rsid w:val="00CA7069"/>
    <w:rsid w:val="00CA720B"/>
    <w:rsid w:val="00CA77FB"/>
    <w:rsid w:val="00CB2C10"/>
    <w:rsid w:val="00CB5443"/>
    <w:rsid w:val="00CB6025"/>
    <w:rsid w:val="00CB7AEF"/>
    <w:rsid w:val="00CC0870"/>
    <w:rsid w:val="00CC1BEC"/>
    <w:rsid w:val="00CC47E6"/>
    <w:rsid w:val="00CC4ED0"/>
    <w:rsid w:val="00CC4FF0"/>
    <w:rsid w:val="00CC53AD"/>
    <w:rsid w:val="00CC56B0"/>
    <w:rsid w:val="00CC58D7"/>
    <w:rsid w:val="00CC701E"/>
    <w:rsid w:val="00CD0B48"/>
    <w:rsid w:val="00CD0DDC"/>
    <w:rsid w:val="00CD3486"/>
    <w:rsid w:val="00CD60E5"/>
    <w:rsid w:val="00CD6BDF"/>
    <w:rsid w:val="00CE117F"/>
    <w:rsid w:val="00CE1534"/>
    <w:rsid w:val="00CE19F1"/>
    <w:rsid w:val="00CE22C5"/>
    <w:rsid w:val="00CE2AB2"/>
    <w:rsid w:val="00CE37AD"/>
    <w:rsid w:val="00CE3905"/>
    <w:rsid w:val="00CE4451"/>
    <w:rsid w:val="00CE6931"/>
    <w:rsid w:val="00CE723F"/>
    <w:rsid w:val="00CF058A"/>
    <w:rsid w:val="00CF1BB6"/>
    <w:rsid w:val="00CF1CD6"/>
    <w:rsid w:val="00CF21CC"/>
    <w:rsid w:val="00CF24B4"/>
    <w:rsid w:val="00CF4783"/>
    <w:rsid w:val="00CF6D0A"/>
    <w:rsid w:val="00D01EEE"/>
    <w:rsid w:val="00D023DB"/>
    <w:rsid w:val="00D03350"/>
    <w:rsid w:val="00D04ADD"/>
    <w:rsid w:val="00D056C3"/>
    <w:rsid w:val="00D07038"/>
    <w:rsid w:val="00D07B41"/>
    <w:rsid w:val="00D1103B"/>
    <w:rsid w:val="00D132D9"/>
    <w:rsid w:val="00D14DDA"/>
    <w:rsid w:val="00D16A67"/>
    <w:rsid w:val="00D17FC3"/>
    <w:rsid w:val="00D213F4"/>
    <w:rsid w:val="00D21F6C"/>
    <w:rsid w:val="00D235FF"/>
    <w:rsid w:val="00D23677"/>
    <w:rsid w:val="00D24AB2"/>
    <w:rsid w:val="00D27113"/>
    <w:rsid w:val="00D275D1"/>
    <w:rsid w:val="00D30BF3"/>
    <w:rsid w:val="00D322E3"/>
    <w:rsid w:val="00D32E82"/>
    <w:rsid w:val="00D3353C"/>
    <w:rsid w:val="00D37030"/>
    <w:rsid w:val="00D41D47"/>
    <w:rsid w:val="00D42B34"/>
    <w:rsid w:val="00D43556"/>
    <w:rsid w:val="00D475F9"/>
    <w:rsid w:val="00D47772"/>
    <w:rsid w:val="00D51017"/>
    <w:rsid w:val="00D5246A"/>
    <w:rsid w:val="00D538EC"/>
    <w:rsid w:val="00D56623"/>
    <w:rsid w:val="00D62718"/>
    <w:rsid w:val="00D62D63"/>
    <w:rsid w:val="00D6411C"/>
    <w:rsid w:val="00D643EB"/>
    <w:rsid w:val="00D64DE0"/>
    <w:rsid w:val="00D670E3"/>
    <w:rsid w:val="00D71871"/>
    <w:rsid w:val="00D7493B"/>
    <w:rsid w:val="00D75580"/>
    <w:rsid w:val="00D7589F"/>
    <w:rsid w:val="00D76080"/>
    <w:rsid w:val="00D7692B"/>
    <w:rsid w:val="00D76F3A"/>
    <w:rsid w:val="00D80562"/>
    <w:rsid w:val="00D809C5"/>
    <w:rsid w:val="00D80D06"/>
    <w:rsid w:val="00D849F7"/>
    <w:rsid w:val="00D86453"/>
    <w:rsid w:val="00D8654B"/>
    <w:rsid w:val="00D87F03"/>
    <w:rsid w:val="00D920CC"/>
    <w:rsid w:val="00D94374"/>
    <w:rsid w:val="00D9609E"/>
    <w:rsid w:val="00DA2292"/>
    <w:rsid w:val="00DA3416"/>
    <w:rsid w:val="00DA36C5"/>
    <w:rsid w:val="00DA4132"/>
    <w:rsid w:val="00DA5718"/>
    <w:rsid w:val="00DA5A0D"/>
    <w:rsid w:val="00DA63E0"/>
    <w:rsid w:val="00DA694F"/>
    <w:rsid w:val="00DB1B56"/>
    <w:rsid w:val="00DB1BDF"/>
    <w:rsid w:val="00DB5734"/>
    <w:rsid w:val="00DB5784"/>
    <w:rsid w:val="00DB6C71"/>
    <w:rsid w:val="00DC1A42"/>
    <w:rsid w:val="00DC1DD1"/>
    <w:rsid w:val="00DC5DE0"/>
    <w:rsid w:val="00DC703C"/>
    <w:rsid w:val="00DC7A01"/>
    <w:rsid w:val="00DD0B83"/>
    <w:rsid w:val="00DD10FC"/>
    <w:rsid w:val="00DD5278"/>
    <w:rsid w:val="00DD5897"/>
    <w:rsid w:val="00DD5F66"/>
    <w:rsid w:val="00DD628C"/>
    <w:rsid w:val="00DD6914"/>
    <w:rsid w:val="00DD6AA1"/>
    <w:rsid w:val="00DE099F"/>
    <w:rsid w:val="00DE178F"/>
    <w:rsid w:val="00DE240D"/>
    <w:rsid w:val="00DE32D9"/>
    <w:rsid w:val="00DE4B3F"/>
    <w:rsid w:val="00DE6132"/>
    <w:rsid w:val="00DE6C76"/>
    <w:rsid w:val="00DE7F3C"/>
    <w:rsid w:val="00DF04A6"/>
    <w:rsid w:val="00DF13D9"/>
    <w:rsid w:val="00DF2A3B"/>
    <w:rsid w:val="00DF36BD"/>
    <w:rsid w:val="00DF4C1E"/>
    <w:rsid w:val="00DF7874"/>
    <w:rsid w:val="00DF7D52"/>
    <w:rsid w:val="00DF7F6D"/>
    <w:rsid w:val="00DF7FD6"/>
    <w:rsid w:val="00E00AB0"/>
    <w:rsid w:val="00E01020"/>
    <w:rsid w:val="00E01B42"/>
    <w:rsid w:val="00E02DC1"/>
    <w:rsid w:val="00E03EA6"/>
    <w:rsid w:val="00E065E3"/>
    <w:rsid w:val="00E07647"/>
    <w:rsid w:val="00E076A0"/>
    <w:rsid w:val="00E07A82"/>
    <w:rsid w:val="00E10E09"/>
    <w:rsid w:val="00E12A94"/>
    <w:rsid w:val="00E12B6F"/>
    <w:rsid w:val="00E142A4"/>
    <w:rsid w:val="00E1566F"/>
    <w:rsid w:val="00E170A4"/>
    <w:rsid w:val="00E20C55"/>
    <w:rsid w:val="00E21403"/>
    <w:rsid w:val="00E2355E"/>
    <w:rsid w:val="00E2385C"/>
    <w:rsid w:val="00E24E11"/>
    <w:rsid w:val="00E25420"/>
    <w:rsid w:val="00E25FB7"/>
    <w:rsid w:val="00E2636C"/>
    <w:rsid w:val="00E263F0"/>
    <w:rsid w:val="00E26BDD"/>
    <w:rsid w:val="00E31D79"/>
    <w:rsid w:val="00E324F0"/>
    <w:rsid w:val="00E32847"/>
    <w:rsid w:val="00E339D6"/>
    <w:rsid w:val="00E34B4C"/>
    <w:rsid w:val="00E35401"/>
    <w:rsid w:val="00E35760"/>
    <w:rsid w:val="00E360AA"/>
    <w:rsid w:val="00E3732F"/>
    <w:rsid w:val="00E37F50"/>
    <w:rsid w:val="00E411C4"/>
    <w:rsid w:val="00E4150C"/>
    <w:rsid w:val="00E42072"/>
    <w:rsid w:val="00E42287"/>
    <w:rsid w:val="00E423C2"/>
    <w:rsid w:val="00E438F5"/>
    <w:rsid w:val="00E450BE"/>
    <w:rsid w:val="00E46257"/>
    <w:rsid w:val="00E46479"/>
    <w:rsid w:val="00E46BC4"/>
    <w:rsid w:val="00E50B20"/>
    <w:rsid w:val="00E50C58"/>
    <w:rsid w:val="00E50CFA"/>
    <w:rsid w:val="00E516BD"/>
    <w:rsid w:val="00E51A6A"/>
    <w:rsid w:val="00E534EA"/>
    <w:rsid w:val="00E55088"/>
    <w:rsid w:val="00E555D9"/>
    <w:rsid w:val="00E5754A"/>
    <w:rsid w:val="00E5766A"/>
    <w:rsid w:val="00E64962"/>
    <w:rsid w:val="00E651B0"/>
    <w:rsid w:val="00E676F1"/>
    <w:rsid w:val="00E67D39"/>
    <w:rsid w:val="00E71123"/>
    <w:rsid w:val="00E729B3"/>
    <w:rsid w:val="00E72D00"/>
    <w:rsid w:val="00E731F6"/>
    <w:rsid w:val="00E73328"/>
    <w:rsid w:val="00E74088"/>
    <w:rsid w:val="00E74A59"/>
    <w:rsid w:val="00E74D65"/>
    <w:rsid w:val="00E75C3B"/>
    <w:rsid w:val="00E75C56"/>
    <w:rsid w:val="00E77C50"/>
    <w:rsid w:val="00E80700"/>
    <w:rsid w:val="00E80E8B"/>
    <w:rsid w:val="00E81020"/>
    <w:rsid w:val="00E826F8"/>
    <w:rsid w:val="00E840FE"/>
    <w:rsid w:val="00E84E50"/>
    <w:rsid w:val="00E863BC"/>
    <w:rsid w:val="00E87CED"/>
    <w:rsid w:val="00E904AF"/>
    <w:rsid w:val="00E904FF"/>
    <w:rsid w:val="00E90A77"/>
    <w:rsid w:val="00E92F74"/>
    <w:rsid w:val="00E93316"/>
    <w:rsid w:val="00E950CA"/>
    <w:rsid w:val="00E95306"/>
    <w:rsid w:val="00E95386"/>
    <w:rsid w:val="00E95E3F"/>
    <w:rsid w:val="00E96F0D"/>
    <w:rsid w:val="00E97126"/>
    <w:rsid w:val="00E976C6"/>
    <w:rsid w:val="00EA65B6"/>
    <w:rsid w:val="00EA6CD5"/>
    <w:rsid w:val="00EA72D4"/>
    <w:rsid w:val="00EB263C"/>
    <w:rsid w:val="00EB7DBC"/>
    <w:rsid w:val="00EB7F39"/>
    <w:rsid w:val="00EC00D3"/>
    <w:rsid w:val="00EC1155"/>
    <w:rsid w:val="00EC242B"/>
    <w:rsid w:val="00EC2D1D"/>
    <w:rsid w:val="00EC6539"/>
    <w:rsid w:val="00EC6B6F"/>
    <w:rsid w:val="00EC71F9"/>
    <w:rsid w:val="00EC7BE3"/>
    <w:rsid w:val="00EC7E0F"/>
    <w:rsid w:val="00ED0383"/>
    <w:rsid w:val="00ED125C"/>
    <w:rsid w:val="00ED1561"/>
    <w:rsid w:val="00ED19CF"/>
    <w:rsid w:val="00ED2B54"/>
    <w:rsid w:val="00ED2D07"/>
    <w:rsid w:val="00ED3BE3"/>
    <w:rsid w:val="00ED5EF1"/>
    <w:rsid w:val="00EE0213"/>
    <w:rsid w:val="00EE0D8E"/>
    <w:rsid w:val="00EE14BA"/>
    <w:rsid w:val="00EE3D31"/>
    <w:rsid w:val="00EE78A0"/>
    <w:rsid w:val="00EF09E9"/>
    <w:rsid w:val="00EF12C0"/>
    <w:rsid w:val="00EF23A2"/>
    <w:rsid w:val="00EF2BD4"/>
    <w:rsid w:val="00EF4DAE"/>
    <w:rsid w:val="00EF4EF7"/>
    <w:rsid w:val="00EF4F84"/>
    <w:rsid w:val="00EF52A1"/>
    <w:rsid w:val="00EF52B6"/>
    <w:rsid w:val="00EF5783"/>
    <w:rsid w:val="00EF627A"/>
    <w:rsid w:val="00EF68D8"/>
    <w:rsid w:val="00EF7904"/>
    <w:rsid w:val="00F01D61"/>
    <w:rsid w:val="00F03358"/>
    <w:rsid w:val="00F03FEE"/>
    <w:rsid w:val="00F046D6"/>
    <w:rsid w:val="00F056EE"/>
    <w:rsid w:val="00F062A6"/>
    <w:rsid w:val="00F10741"/>
    <w:rsid w:val="00F1125E"/>
    <w:rsid w:val="00F1218B"/>
    <w:rsid w:val="00F148D7"/>
    <w:rsid w:val="00F170B6"/>
    <w:rsid w:val="00F1739A"/>
    <w:rsid w:val="00F2247A"/>
    <w:rsid w:val="00F25C62"/>
    <w:rsid w:val="00F25F71"/>
    <w:rsid w:val="00F27C03"/>
    <w:rsid w:val="00F30A82"/>
    <w:rsid w:val="00F323CC"/>
    <w:rsid w:val="00F32F39"/>
    <w:rsid w:val="00F3305C"/>
    <w:rsid w:val="00F35478"/>
    <w:rsid w:val="00F36BB1"/>
    <w:rsid w:val="00F379D1"/>
    <w:rsid w:val="00F37C4C"/>
    <w:rsid w:val="00F43604"/>
    <w:rsid w:val="00F43B3B"/>
    <w:rsid w:val="00F43D93"/>
    <w:rsid w:val="00F44063"/>
    <w:rsid w:val="00F449F2"/>
    <w:rsid w:val="00F44A8C"/>
    <w:rsid w:val="00F46FFE"/>
    <w:rsid w:val="00F47533"/>
    <w:rsid w:val="00F5053B"/>
    <w:rsid w:val="00F51AED"/>
    <w:rsid w:val="00F533E3"/>
    <w:rsid w:val="00F53678"/>
    <w:rsid w:val="00F54A8F"/>
    <w:rsid w:val="00F551FC"/>
    <w:rsid w:val="00F56B98"/>
    <w:rsid w:val="00F56D39"/>
    <w:rsid w:val="00F57CBD"/>
    <w:rsid w:val="00F60D56"/>
    <w:rsid w:val="00F610D6"/>
    <w:rsid w:val="00F63205"/>
    <w:rsid w:val="00F65993"/>
    <w:rsid w:val="00F6711C"/>
    <w:rsid w:val="00F70357"/>
    <w:rsid w:val="00F725AA"/>
    <w:rsid w:val="00F757DC"/>
    <w:rsid w:val="00F76BCB"/>
    <w:rsid w:val="00F77E6D"/>
    <w:rsid w:val="00F81803"/>
    <w:rsid w:val="00F81DCC"/>
    <w:rsid w:val="00F8272A"/>
    <w:rsid w:val="00F8281C"/>
    <w:rsid w:val="00F82BA2"/>
    <w:rsid w:val="00F83112"/>
    <w:rsid w:val="00F845B6"/>
    <w:rsid w:val="00F851A0"/>
    <w:rsid w:val="00F8637B"/>
    <w:rsid w:val="00F866CA"/>
    <w:rsid w:val="00F912F6"/>
    <w:rsid w:val="00F91940"/>
    <w:rsid w:val="00F928E9"/>
    <w:rsid w:val="00F939A6"/>
    <w:rsid w:val="00F93AB2"/>
    <w:rsid w:val="00F9696D"/>
    <w:rsid w:val="00F96BA4"/>
    <w:rsid w:val="00F97116"/>
    <w:rsid w:val="00F97316"/>
    <w:rsid w:val="00FA33BB"/>
    <w:rsid w:val="00FA3D22"/>
    <w:rsid w:val="00FA3F59"/>
    <w:rsid w:val="00FA449E"/>
    <w:rsid w:val="00FA5660"/>
    <w:rsid w:val="00FA6158"/>
    <w:rsid w:val="00FB085B"/>
    <w:rsid w:val="00FB1D8F"/>
    <w:rsid w:val="00FB2643"/>
    <w:rsid w:val="00FB265C"/>
    <w:rsid w:val="00FB3234"/>
    <w:rsid w:val="00FB3438"/>
    <w:rsid w:val="00FB3BDF"/>
    <w:rsid w:val="00FB5653"/>
    <w:rsid w:val="00FB59A3"/>
    <w:rsid w:val="00FB62FD"/>
    <w:rsid w:val="00FB6B59"/>
    <w:rsid w:val="00FB79B3"/>
    <w:rsid w:val="00FC3117"/>
    <w:rsid w:val="00FC33F4"/>
    <w:rsid w:val="00FC6229"/>
    <w:rsid w:val="00FC650F"/>
    <w:rsid w:val="00FC6DE2"/>
    <w:rsid w:val="00FD2C34"/>
    <w:rsid w:val="00FD4942"/>
    <w:rsid w:val="00FD7D74"/>
    <w:rsid w:val="00FD7EFF"/>
    <w:rsid w:val="00FE0434"/>
    <w:rsid w:val="00FE0F8E"/>
    <w:rsid w:val="00FE29FF"/>
    <w:rsid w:val="00FE32E1"/>
    <w:rsid w:val="00FE3657"/>
    <w:rsid w:val="00FE6899"/>
    <w:rsid w:val="00FE6E7C"/>
    <w:rsid w:val="00FF113A"/>
    <w:rsid w:val="00FF2306"/>
    <w:rsid w:val="00FF2469"/>
    <w:rsid w:val="00FF2AB1"/>
    <w:rsid w:val="00FF3715"/>
    <w:rsid w:val="00FF455E"/>
    <w:rsid w:val="00FF497E"/>
    <w:rsid w:val="00FF4C75"/>
    <w:rsid w:val="00FF6234"/>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41F4B05"/>
  <w15:docId w15:val="{EB537542-8D40-4A82-A8DE-BC836A00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6">
    <w:lsdException w:name="Normal" w:uiPriority="6" w:qFormat="1"/>
    <w:lsdException w:name="heading 1" w:uiPriority="3" w:qFormat="1"/>
    <w:lsdException w:name="heading 2" w:uiPriority="3" w:qFormat="1"/>
    <w:lsdException w:name="heading 3" w:uiPriority="3" w:qFormat="1"/>
    <w:lsdException w:name="heading 4" w:uiPriority="3" w:qFormat="1"/>
    <w:lsdException w:name="heading 5" w:semiHidden="1" w:uiPriority="3" w:unhideWhenUsed="1" w:qFormat="1"/>
    <w:lsdException w:name="heading 6" w:semiHidden="1" w:uiPriority="3"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0" w:unhideWhenUsed="1" w:qFormat="1"/>
    <w:lsdException w:name="toc 2" w:semiHidden="1" w:uiPriority="40" w:unhideWhenUsed="1"/>
    <w:lsdException w:name="toc 3" w:semiHidden="1" w:uiPriority="4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4" w:unhideWhenUsed="1" w:qFormat="1"/>
    <w:lsdException w:name="List Number" w:semiHidden="1" w:uiPriority="5" w:unhideWhenUsed="1" w:qFormat="1"/>
    <w:lsdException w:name="List 2" w:semiHidden="1"/>
    <w:lsdException w:name="List 3" w:semiHidden="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5" w:unhideWhenUsed="1" w:qFormat="1"/>
    <w:lsdException w:name="List Number 3" w:semiHidden="1" w:uiPriority="5" w:unhideWhenUsed="1" w:qFormat="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uiPriority="24" w:qFormat="1"/>
    <w:lsdException w:name="Salutation" w:semiHidden="1"/>
    <w:lsdException w:name="Date" w:semiHidden="1" w:uiPriority="2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qFormat="1"/>
    <w:lsdException w:name="FollowedHyperlink" w:semiHidden="1" w:uiPriority="21" w:unhideWhenUsed="1" w:qFormat="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5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463344"/>
  </w:style>
  <w:style w:type="paragraph" w:styleId="Heading1">
    <w:name w:val="heading 1"/>
    <w:basedOn w:val="Normal"/>
    <w:next w:val="BodyText"/>
    <w:link w:val="Heading1Char"/>
    <w:uiPriority w:val="3"/>
    <w:qFormat/>
    <w:rsid w:val="000B7E68"/>
    <w:pPr>
      <w:keepNext/>
      <w:keepLines/>
      <w:spacing w:before="600" w:after="240"/>
      <w:outlineLvl w:val="0"/>
    </w:pPr>
    <w:rPr>
      <w:b/>
      <w:color w:val="1E1E1E"/>
      <w:sz w:val="44"/>
      <w14:numForm w14:val="lining"/>
    </w:rPr>
  </w:style>
  <w:style w:type="paragraph" w:styleId="Heading2">
    <w:name w:val="heading 2"/>
    <w:basedOn w:val="Heading1"/>
    <w:next w:val="BodyText"/>
    <w:link w:val="Heading2Char"/>
    <w:uiPriority w:val="3"/>
    <w:qFormat/>
    <w:rsid w:val="000B7E68"/>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3"/>
    <w:qFormat/>
    <w:rsid w:val="000B7E68"/>
    <w:pPr>
      <w:numPr>
        <w:ilvl w:val="0"/>
      </w:numPr>
      <w:spacing w:before="240"/>
      <w:outlineLvl w:val="2"/>
    </w:pPr>
    <w:rPr>
      <w:color w:val="6D6F71"/>
      <w:sz w:val="28"/>
      <w:szCs w:val="28"/>
    </w:rPr>
  </w:style>
  <w:style w:type="paragraph" w:styleId="Heading4">
    <w:name w:val="heading 4"/>
    <w:basedOn w:val="Heading3"/>
    <w:next w:val="BodyText"/>
    <w:link w:val="Heading4Char"/>
    <w:uiPriority w:val="3"/>
    <w:qFormat/>
    <w:rsid w:val="000B7E68"/>
    <w:pPr>
      <w:outlineLvl w:val="3"/>
    </w:pPr>
    <w:rPr>
      <w:color w:val="808184"/>
      <w:sz w:val="24"/>
      <w:szCs w:val="24"/>
    </w:rPr>
  </w:style>
  <w:style w:type="paragraph" w:styleId="Heading5">
    <w:name w:val="heading 5"/>
    <w:basedOn w:val="Heading4"/>
    <w:next w:val="BodyText"/>
    <w:link w:val="Heading5Char"/>
    <w:uiPriority w:val="3"/>
    <w:qFormat/>
    <w:rsid w:val="000B7E68"/>
    <w:pPr>
      <w:outlineLvl w:val="4"/>
    </w:pPr>
    <w:rPr>
      <w:bCs/>
      <w:iCs/>
      <w:sz w:val="21"/>
      <w:szCs w:val="26"/>
    </w:rPr>
  </w:style>
  <w:style w:type="paragraph" w:styleId="Heading6">
    <w:name w:val="heading 6"/>
    <w:basedOn w:val="Heading5"/>
    <w:next w:val="Normal"/>
    <w:link w:val="Heading6Char"/>
    <w:uiPriority w:val="3"/>
    <w:qFormat/>
    <w:rsid w:val="000B7E68"/>
    <w:pPr>
      <w:outlineLvl w:val="5"/>
    </w:pPr>
    <w:rPr>
      <w:b w:val="0"/>
    </w:rPr>
  </w:style>
  <w:style w:type="paragraph" w:styleId="Heading7">
    <w:name w:val="heading 7"/>
    <w:basedOn w:val="Normal"/>
    <w:next w:val="Normal"/>
    <w:link w:val="Heading7Char"/>
    <w:uiPriority w:val="99"/>
    <w:semiHidden/>
    <w:qFormat/>
    <w:rsid w:val="00FC650F"/>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FC650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FC650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0B7E68"/>
    <w:rPr>
      <w:b/>
      <w:color w:val="1E1E1E"/>
      <w:sz w:val="44"/>
      <w14:numForm w14:val="lining"/>
    </w:rPr>
  </w:style>
  <w:style w:type="character" w:customStyle="1" w:styleId="Heading2Char">
    <w:name w:val="Heading 2 Char"/>
    <w:basedOn w:val="Heading1Char"/>
    <w:link w:val="Heading2"/>
    <w:uiPriority w:val="3"/>
    <w:rsid w:val="000B7E68"/>
    <w:rPr>
      <w:b/>
      <w:color w:val="000000" w:themeColor="text1"/>
      <w:sz w:val="36"/>
      <w14:numForm w14:val="lining"/>
    </w:rPr>
  </w:style>
  <w:style w:type="character" w:customStyle="1" w:styleId="Heading3Char">
    <w:name w:val="Heading 3 Char"/>
    <w:basedOn w:val="Heading2Char"/>
    <w:link w:val="Heading3"/>
    <w:uiPriority w:val="3"/>
    <w:rsid w:val="000B7E68"/>
    <w:rPr>
      <w:b/>
      <w:color w:val="6D6F71"/>
      <w:sz w:val="28"/>
      <w:szCs w:val="28"/>
      <w14:numForm w14:val="lining"/>
    </w:rPr>
  </w:style>
  <w:style w:type="character" w:customStyle="1" w:styleId="Heading4Char">
    <w:name w:val="Heading 4 Char"/>
    <w:basedOn w:val="Heading3Char"/>
    <w:link w:val="Heading4"/>
    <w:uiPriority w:val="3"/>
    <w:rsid w:val="000B7E68"/>
    <w:rPr>
      <w:b/>
      <w:color w:val="808184"/>
      <w:sz w:val="24"/>
      <w:szCs w:val="24"/>
      <w14:numForm w14:val="lining"/>
    </w:rPr>
  </w:style>
  <w:style w:type="paragraph" w:customStyle="1" w:styleId="Instructiontowriters">
    <w:name w:val="Instruction to writers"/>
    <w:basedOn w:val="Normal"/>
    <w:link w:val="InstructiontowritersChar"/>
    <w:uiPriority w:val="59"/>
    <w:qFormat/>
    <w:rsid w:val="00355BB2"/>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45"/>
    <w:qFormat/>
    <w:rsid w:val="00355BB2"/>
    <w:pPr>
      <w:numPr>
        <w:numId w:val="19"/>
      </w:numPr>
    </w:pPr>
  </w:style>
  <w:style w:type="numbering" w:customStyle="1" w:styleId="ListBullet">
    <w:name w:val="List_Bullet"/>
    <w:uiPriority w:val="99"/>
    <w:rsid w:val="0068196A"/>
    <w:pPr>
      <w:numPr>
        <w:numId w:val="11"/>
      </w:numPr>
    </w:pPr>
  </w:style>
  <w:style w:type="paragraph" w:customStyle="1" w:styleId="Checklist">
    <w:name w:val="Checklist"/>
    <w:basedOn w:val="Normal"/>
    <w:uiPriority w:val="45"/>
    <w:qFormat/>
    <w:rsid w:val="00355BB2"/>
    <w:pPr>
      <w:numPr>
        <w:numId w:val="18"/>
      </w:numPr>
      <w:tabs>
        <w:tab w:val="left" w:pos="397"/>
      </w:tabs>
      <w:spacing w:after="120"/>
    </w:pPr>
  </w:style>
  <w:style w:type="paragraph" w:styleId="TOC4">
    <w:name w:val="toc 4"/>
    <w:basedOn w:val="TOC1"/>
    <w:next w:val="Normal"/>
    <w:uiPriority w:val="99"/>
    <w:semiHidden/>
    <w:rsid w:val="00621478"/>
    <w:pPr>
      <w:tabs>
        <w:tab w:val="left" w:pos="680"/>
      </w:tabs>
    </w:pPr>
  </w:style>
  <w:style w:type="paragraph" w:styleId="FootnoteText">
    <w:name w:val="footnote text"/>
    <w:basedOn w:val="Normal"/>
    <w:link w:val="FootnoteTextChar"/>
    <w:uiPriority w:val="28"/>
    <w:rsid w:val="00355BB2"/>
    <w:pPr>
      <w:widowControl w:val="0"/>
      <w:spacing w:after="40"/>
      <w:ind w:left="113" w:hanging="113"/>
    </w:pPr>
    <w:rPr>
      <w:sz w:val="18"/>
    </w:rPr>
  </w:style>
  <w:style w:type="table" w:styleId="TableGrid">
    <w:name w:val="Table Grid"/>
    <w:basedOn w:val="TableNormal"/>
    <w:rsid w:val="00FC650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40"/>
    <w:rsid w:val="00355BB2"/>
    <w:pPr>
      <w:tabs>
        <w:tab w:val="right" w:leader="underscore" w:pos="8505"/>
      </w:tabs>
      <w:spacing w:before="240" w:line="240" w:lineRule="auto"/>
      <w:ind w:left="680" w:right="1134" w:hanging="680"/>
    </w:pPr>
    <w:rPr>
      <w:rFonts w:asciiTheme="minorHAnsi" w:hAnsiTheme="minorHAnsi"/>
      <w:b/>
      <w:noProof/>
      <w:color w:val="000000" w:themeColor="text1"/>
      <w:sz w:val="28"/>
      <w:szCs w:val="28"/>
    </w:rPr>
  </w:style>
  <w:style w:type="paragraph" w:styleId="TOC2">
    <w:name w:val="toc 2"/>
    <w:basedOn w:val="TOC1"/>
    <w:next w:val="Normal"/>
    <w:uiPriority w:val="40"/>
    <w:rsid w:val="00355BB2"/>
    <w:pPr>
      <w:tabs>
        <w:tab w:val="right" w:leader="dot" w:pos="8505"/>
      </w:tabs>
      <w:spacing w:before="80"/>
    </w:pPr>
    <w:rPr>
      <w:b w:val="0"/>
      <w:sz w:val="24"/>
      <w:szCs w:val="24"/>
      <w:lang w:eastAsia="en-US"/>
    </w:rPr>
  </w:style>
  <w:style w:type="paragraph" w:styleId="BalloonText">
    <w:name w:val="Balloon Text"/>
    <w:basedOn w:val="Normal"/>
    <w:uiPriority w:val="99"/>
    <w:semiHidden/>
    <w:rsid w:val="00FC650F"/>
    <w:rPr>
      <w:rFonts w:ascii="Tahoma" w:hAnsi="Tahoma" w:cs="Tahoma"/>
      <w:sz w:val="16"/>
      <w:szCs w:val="16"/>
    </w:rPr>
  </w:style>
  <w:style w:type="character" w:styleId="CommentReference">
    <w:name w:val="annotation reference"/>
    <w:basedOn w:val="DefaultParagraphFont"/>
    <w:uiPriority w:val="99"/>
    <w:semiHidden/>
    <w:rsid w:val="00FC650F"/>
    <w:rPr>
      <w:sz w:val="16"/>
      <w:szCs w:val="16"/>
    </w:rPr>
  </w:style>
  <w:style w:type="paragraph" w:styleId="CommentText">
    <w:name w:val="annotation text"/>
    <w:basedOn w:val="Normal"/>
    <w:link w:val="CommentTextChar"/>
    <w:uiPriority w:val="99"/>
    <w:semiHidden/>
    <w:rsid w:val="00FC650F"/>
  </w:style>
  <w:style w:type="paragraph" w:styleId="CommentSubject">
    <w:name w:val="annotation subject"/>
    <w:basedOn w:val="CommentText"/>
    <w:next w:val="CommentText"/>
    <w:link w:val="CommentSubjectChar"/>
    <w:uiPriority w:val="99"/>
    <w:semiHidden/>
    <w:rsid w:val="00FC650F"/>
    <w:rPr>
      <w:b/>
      <w:bCs/>
    </w:rPr>
  </w:style>
  <w:style w:type="numbering" w:customStyle="1" w:styleId="ListTableBullet">
    <w:name w:val="List_Table Bullet"/>
    <w:uiPriority w:val="99"/>
    <w:rsid w:val="00FC650F"/>
    <w:pPr>
      <w:numPr>
        <w:numId w:val="15"/>
      </w:numPr>
    </w:pPr>
  </w:style>
  <w:style w:type="paragraph" w:styleId="DocumentMap">
    <w:name w:val="Document Map"/>
    <w:basedOn w:val="Normal"/>
    <w:link w:val="DocumentMapChar"/>
    <w:uiPriority w:val="99"/>
    <w:semiHidden/>
    <w:rsid w:val="00FC650F"/>
    <w:pPr>
      <w:shd w:val="clear" w:color="auto" w:fill="000080"/>
    </w:pPr>
    <w:rPr>
      <w:rFonts w:ascii="Tahoma" w:hAnsi="Tahoma" w:cs="Tahoma"/>
    </w:rPr>
  </w:style>
  <w:style w:type="character" w:styleId="FootnoteReference">
    <w:name w:val="footnote reference"/>
    <w:basedOn w:val="DefaultParagraphFont"/>
    <w:uiPriority w:val="28"/>
    <w:rsid w:val="00355BB2"/>
    <w:rPr>
      <w:vertAlign w:val="superscript"/>
    </w:rPr>
  </w:style>
  <w:style w:type="paragraph" w:styleId="TOC3">
    <w:name w:val="toc 3"/>
    <w:basedOn w:val="TOC2"/>
    <w:next w:val="Normal"/>
    <w:uiPriority w:val="40"/>
    <w:rsid w:val="00355BB2"/>
    <w:pPr>
      <w:spacing w:before="60"/>
      <w:ind w:left="1360"/>
    </w:pPr>
    <w:rPr>
      <w:sz w:val="21"/>
      <w:szCs w:val="22"/>
    </w:rPr>
  </w:style>
  <w:style w:type="paragraph" w:styleId="Header">
    <w:name w:val="header"/>
    <w:basedOn w:val="Normal"/>
    <w:link w:val="HeaderChar"/>
    <w:uiPriority w:val="99"/>
    <w:semiHidden/>
    <w:rsid w:val="00FC650F"/>
    <w:pPr>
      <w:tabs>
        <w:tab w:val="center" w:pos="4153"/>
        <w:tab w:val="right" w:pos="8306"/>
      </w:tabs>
    </w:pPr>
  </w:style>
  <w:style w:type="paragraph" w:styleId="Footer">
    <w:name w:val="footer"/>
    <w:basedOn w:val="Normal"/>
    <w:link w:val="FooterChar"/>
    <w:uiPriority w:val="99"/>
    <w:rsid w:val="00355BB2"/>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59"/>
    <w:rsid w:val="00355BB2"/>
    <w:rPr>
      <w:sz w:val="18"/>
      <w:shd w:val="clear" w:color="auto" w:fill="C1F0FF"/>
      <w:lang w:eastAsia="en-US"/>
    </w:rPr>
  </w:style>
  <w:style w:type="character" w:styleId="Hyperlink">
    <w:name w:val="Hyperlink"/>
    <w:uiPriority w:val="20"/>
    <w:qFormat/>
    <w:rsid w:val="00355BB2"/>
    <w:rPr>
      <w:rFonts w:ascii="Arial" w:hAnsi="Arial"/>
      <w:color w:val="0000FF"/>
      <w:u w:val="none"/>
    </w:rPr>
  </w:style>
  <w:style w:type="character" w:styleId="FollowedHyperlink">
    <w:name w:val="FollowedHyperlink"/>
    <w:uiPriority w:val="21"/>
    <w:qFormat/>
    <w:rsid w:val="00355BB2"/>
    <w:rPr>
      <w:rFonts w:ascii="Arial" w:hAnsi="Arial"/>
      <w:color w:val="7030A0"/>
      <w:u w:val="none"/>
    </w:rPr>
  </w:style>
  <w:style w:type="paragraph" w:customStyle="1" w:styleId="ListNumberbullet">
    <w:name w:val="List Number + bullet"/>
    <w:basedOn w:val="ListBullet0"/>
    <w:uiPriority w:val="6"/>
    <w:qFormat/>
    <w:rsid w:val="00355BB2"/>
    <w:pPr>
      <w:numPr>
        <w:ilvl w:val="1"/>
        <w:numId w:val="23"/>
      </w:numPr>
    </w:pPr>
  </w:style>
  <w:style w:type="paragraph" w:customStyle="1" w:styleId="Reference">
    <w:name w:val="Reference"/>
    <w:basedOn w:val="Normal"/>
    <w:uiPriority w:val="99"/>
    <w:semiHidden/>
    <w:rsid w:val="00916C05"/>
    <w:pPr>
      <w:tabs>
        <w:tab w:val="left" w:pos="284"/>
      </w:tabs>
      <w:spacing w:before="80"/>
      <w:ind w:left="284" w:hanging="284"/>
    </w:pPr>
  </w:style>
  <w:style w:type="paragraph" w:customStyle="1" w:styleId="ListNumberbullet2">
    <w:name w:val="List Number + bullet 2"/>
    <w:basedOn w:val="ListBullet2"/>
    <w:uiPriority w:val="6"/>
    <w:qFormat/>
    <w:rsid w:val="00355BB2"/>
    <w:pPr>
      <w:numPr>
        <w:ilvl w:val="2"/>
        <w:numId w:val="23"/>
      </w:numPr>
    </w:pPr>
  </w:style>
  <w:style w:type="paragraph" w:customStyle="1" w:styleId="NoHeading1">
    <w:name w:val="No. Heading 1"/>
    <w:basedOn w:val="Heading1"/>
    <w:next w:val="BodyText"/>
    <w:uiPriority w:val="35"/>
    <w:qFormat/>
    <w:rsid w:val="000B7E68"/>
    <w:pPr>
      <w:numPr>
        <w:numId w:val="29"/>
      </w:numPr>
    </w:pPr>
    <w:rPr>
      <w:color w:val="000000" w:themeColor="text1"/>
    </w:rPr>
  </w:style>
  <w:style w:type="character" w:customStyle="1" w:styleId="Heading5Char">
    <w:name w:val="Heading 5 Char"/>
    <w:basedOn w:val="DefaultParagraphFont"/>
    <w:link w:val="Heading5"/>
    <w:uiPriority w:val="3"/>
    <w:rsid w:val="000B7E68"/>
    <w:rPr>
      <w:b/>
      <w:bCs/>
      <w:iCs/>
      <w:color w:val="808184"/>
      <w:szCs w:val="26"/>
      <w14:numForm w14:val="lining"/>
    </w:rPr>
  </w:style>
  <w:style w:type="paragraph" w:styleId="Caption">
    <w:name w:val="caption"/>
    <w:basedOn w:val="Normal"/>
    <w:next w:val="Normal"/>
    <w:uiPriority w:val="9"/>
    <w:qFormat/>
    <w:rsid w:val="00355BB2"/>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355BB2"/>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23"/>
    <w:rsid w:val="00355BB2"/>
    <w:rPr>
      <w:rFonts w:asciiTheme="majorHAnsi" w:eastAsiaTheme="majorEastAsia" w:hAnsiTheme="majorHAnsi" w:cstheme="majorBidi"/>
      <w:b/>
      <w:sz w:val="56"/>
      <w:szCs w:val="56"/>
    </w:rPr>
  </w:style>
  <w:style w:type="paragraph" w:styleId="Subtitle">
    <w:name w:val="Subtitle"/>
    <w:basedOn w:val="Normal"/>
    <w:next w:val="Normal"/>
    <w:link w:val="SubtitleChar"/>
    <w:uiPriority w:val="24"/>
    <w:qFormat/>
    <w:rsid w:val="00355BB2"/>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24"/>
    <w:rsid w:val="00355BB2"/>
    <w:rPr>
      <w:rFonts w:cs="Arial"/>
      <w:color w:val="6F7378" w:themeColor="background2" w:themeShade="80"/>
      <w:kern w:val="28"/>
      <w:sz w:val="32"/>
      <w:szCs w:val="32"/>
    </w:rPr>
  </w:style>
  <w:style w:type="paragraph" w:styleId="Date">
    <w:name w:val="Date"/>
    <w:basedOn w:val="Normal"/>
    <w:next w:val="Normal"/>
    <w:link w:val="DateChar"/>
    <w:uiPriority w:val="25"/>
    <w:qFormat/>
    <w:rsid w:val="00355BB2"/>
    <w:rPr>
      <w:rFonts w:cs="Arial"/>
      <w:color w:val="808184"/>
      <w:kern w:val="28"/>
      <w:sz w:val="24"/>
      <w:szCs w:val="28"/>
    </w:rPr>
  </w:style>
  <w:style w:type="character" w:customStyle="1" w:styleId="DateChar">
    <w:name w:val="Date Char"/>
    <w:basedOn w:val="DefaultParagraphFont"/>
    <w:link w:val="Date"/>
    <w:uiPriority w:val="25"/>
    <w:rsid w:val="00355BB2"/>
    <w:rPr>
      <w:rFonts w:cs="Arial"/>
      <w:color w:val="808184"/>
      <w:kern w:val="28"/>
      <w:sz w:val="24"/>
      <w:szCs w:val="28"/>
    </w:rPr>
  </w:style>
  <w:style w:type="paragraph" w:styleId="TOCHeading">
    <w:name w:val="TOC Heading"/>
    <w:next w:val="Normal"/>
    <w:uiPriority w:val="39"/>
    <w:qFormat/>
    <w:rsid w:val="00355BB2"/>
    <w:pPr>
      <w:spacing w:before="440" w:after="400"/>
      <w:outlineLvl w:val="0"/>
    </w:pPr>
    <w:rPr>
      <w:rFonts w:cs="Tahoma"/>
      <w:b/>
      <w:bCs/>
      <w:sz w:val="44"/>
      <w:szCs w:val="44"/>
    </w:rPr>
  </w:style>
  <w:style w:type="table" w:customStyle="1" w:styleId="QCAAtablestyle4">
    <w:name w:val="QCAA table style 4"/>
    <w:basedOn w:val="TableGrid"/>
    <w:rsid w:val="0030542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30542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30542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57" w:type="dxa"/>
        <w:bottom w:w="57" w:type="dxa"/>
        <w:right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6C3051"/>
    <w:pPr>
      <w:spacing w:after="120"/>
    </w:pPr>
  </w:style>
  <w:style w:type="paragraph" w:styleId="ListNumber">
    <w:name w:val="List Number"/>
    <w:basedOn w:val="Normal"/>
    <w:uiPriority w:val="5"/>
    <w:qFormat/>
    <w:rsid w:val="00355BB2"/>
    <w:pPr>
      <w:numPr>
        <w:numId w:val="22"/>
      </w:numPr>
      <w:spacing w:after="120"/>
    </w:pPr>
  </w:style>
  <w:style w:type="paragraph" w:styleId="ListNumber2">
    <w:name w:val="List Number 2"/>
    <w:basedOn w:val="Normal"/>
    <w:uiPriority w:val="5"/>
    <w:qFormat/>
    <w:rsid w:val="00F5053B"/>
    <w:pPr>
      <w:numPr>
        <w:ilvl w:val="1"/>
        <w:numId w:val="22"/>
      </w:numPr>
      <w:spacing w:after="120"/>
    </w:pPr>
  </w:style>
  <w:style w:type="paragraph" w:styleId="ListNumber3">
    <w:name w:val="List Number 3"/>
    <w:basedOn w:val="Normal"/>
    <w:uiPriority w:val="5"/>
    <w:qFormat/>
    <w:rsid w:val="00F5053B"/>
    <w:pPr>
      <w:numPr>
        <w:ilvl w:val="2"/>
        <w:numId w:val="22"/>
      </w:numPr>
      <w:spacing w:after="120"/>
    </w:pPr>
  </w:style>
  <w:style w:type="numbering" w:customStyle="1" w:styleId="ListNumber0">
    <w:name w:val="List_Number"/>
    <w:uiPriority w:val="99"/>
    <w:rsid w:val="00FC650F"/>
    <w:pPr>
      <w:numPr>
        <w:numId w:val="13"/>
      </w:numPr>
    </w:pPr>
  </w:style>
  <w:style w:type="paragraph" w:customStyle="1" w:styleId="NoHeading2">
    <w:name w:val="No. Heading 2"/>
    <w:basedOn w:val="Heading2"/>
    <w:next w:val="BodyText"/>
    <w:uiPriority w:val="35"/>
    <w:qFormat/>
    <w:rsid w:val="000B7E68"/>
    <w:pPr>
      <w:numPr>
        <w:numId w:val="29"/>
      </w:numPr>
    </w:pPr>
  </w:style>
  <w:style w:type="paragraph" w:customStyle="1" w:styleId="NoHeading3">
    <w:name w:val="No. Heading 3"/>
    <w:basedOn w:val="Heading3"/>
    <w:next w:val="BodyText"/>
    <w:uiPriority w:val="35"/>
    <w:qFormat/>
    <w:rsid w:val="000B7E68"/>
    <w:pPr>
      <w:numPr>
        <w:ilvl w:val="2"/>
        <w:numId w:val="29"/>
      </w:numPr>
    </w:pPr>
    <w:rPr>
      <w:color w:val="808184"/>
    </w:rPr>
  </w:style>
  <w:style w:type="paragraph" w:customStyle="1" w:styleId="TableBullet2">
    <w:name w:val="Table Bullet 2"/>
    <w:basedOn w:val="TableBullet"/>
    <w:uiPriority w:val="14"/>
    <w:qFormat/>
    <w:rsid w:val="00355BB2"/>
    <w:pPr>
      <w:widowControl w:val="0"/>
      <w:numPr>
        <w:ilvl w:val="1"/>
      </w:numPr>
    </w:pPr>
    <w:rPr>
      <w:szCs w:val="18"/>
    </w:rPr>
  </w:style>
  <w:style w:type="numbering" w:customStyle="1" w:styleId="ListGroupHeadings">
    <w:name w:val="List_GroupHeadings"/>
    <w:uiPriority w:val="99"/>
    <w:rsid w:val="000B7E68"/>
    <w:pPr>
      <w:numPr>
        <w:numId w:val="20"/>
      </w:numPr>
    </w:pPr>
  </w:style>
  <w:style w:type="paragraph" w:customStyle="1" w:styleId="TableBullet">
    <w:name w:val="Table Bullet"/>
    <w:basedOn w:val="Tabletext"/>
    <w:uiPriority w:val="14"/>
    <w:qFormat/>
    <w:rsid w:val="00355BB2"/>
    <w:pPr>
      <w:numPr>
        <w:numId w:val="26"/>
      </w:numPr>
    </w:pPr>
    <w:rPr>
      <w:color w:val="000000" w:themeColor="text1"/>
      <w:lang w:eastAsia="en-US"/>
    </w:rPr>
  </w:style>
  <w:style w:type="paragraph" w:customStyle="1" w:styleId="ID">
    <w:name w:val="ID"/>
    <w:basedOn w:val="Normal"/>
    <w:uiPriority w:val="26"/>
    <w:rsid w:val="00355BB2"/>
    <w:rPr>
      <w:color w:val="6F7378" w:themeColor="background2" w:themeShade="80"/>
      <w:sz w:val="10"/>
      <w:szCs w:val="10"/>
    </w:rPr>
  </w:style>
  <w:style w:type="paragraph" w:styleId="BodyText">
    <w:name w:val="Body Text"/>
    <w:basedOn w:val="Normal"/>
    <w:link w:val="BodyTextChar"/>
    <w:qFormat/>
    <w:rsid w:val="00355BB2"/>
    <w:pPr>
      <w:spacing w:after="120"/>
    </w:pPr>
  </w:style>
  <w:style w:type="character" w:customStyle="1" w:styleId="BodyTextChar">
    <w:name w:val="Body Text Char"/>
    <w:basedOn w:val="DefaultParagraphFont"/>
    <w:link w:val="BodyText"/>
    <w:rsid w:val="00355BB2"/>
  </w:style>
  <w:style w:type="paragraph" w:styleId="ListBullet0">
    <w:name w:val="List Bullet"/>
    <w:basedOn w:val="Normal"/>
    <w:uiPriority w:val="4"/>
    <w:qFormat/>
    <w:rsid w:val="00355BB2"/>
    <w:pPr>
      <w:numPr>
        <w:numId w:val="21"/>
      </w:numPr>
      <w:spacing w:after="120"/>
    </w:pPr>
  </w:style>
  <w:style w:type="paragraph" w:styleId="ListBullet2">
    <w:name w:val="List Bullet 2"/>
    <w:basedOn w:val="ListBullet0"/>
    <w:uiPriority w:val="4"/>
    <w:qFormat/>
    <w:rsid w:val="00355BB2"/>
    <w:pPr>
      <w:numPr>
        <w:ilvl w:val="1"/>
      </w:numPr>
    </w:pPr>
  </w:style>
  <w:style w:type="paragraph" w:styleId="ListBullet3">
    <w:name w:val="List Bullet 3"/>
    <w:basedOn w:val="ListBullet2"/>
    <w:uiPriority w:val="4"/>
    <w:qFormat/>
    <w:rsid w:val="00355BB2"/>
    <w:pPr>
      <w:numPr>
        <w:ilvl w:val="2"/>
      </w:numPr>
      <w:tabs>
        <w:tab w:val="clear" w:pos="852"/>
        <w:tab w:val="left" w:pos="851"/>
      </w:tabs>
    </w:pPr>
  </w:style>
  <w:style w:type="numbering" w:customStyle="1" w:styleId="ListHeadings">
    <w:name w:val="List_Headings"/>
    <w:uiPriority w:val="99"/>
    <w:rsid w:val="00FC650F"/>
    <w:pPr>
      <w:numPr>
        <w:numId w:val="12"/>
      </w:numPr>
    </w:pPr>
  </w:style>
  <w:style w:type="paragraph" w:styleId="TOC5">
    <w:name w:val="toc 5"/>
    <w:basedOn w:val="TOC2"/>
    <w:next w:val="Normal"/>
    <w:uiPriority w:val="99"/>
    <w:semiHidden/>
    <w:rsid w:val="00621478"/>
    <w:pPr>
      <w:tabs>
        <w:tab w:val="left" w:pos="680"/>
      </w:tabs>
    </w:pPr>
  </w:style>
  <w:style w:type="paragraph" w:styleId="TOC6">
    <w:name w:val="toc 6"/>
    <w:basedOn w:val="TOC3"/>
    <w:next w:val="Normal"/>
    <w:uiPriority w:val="99"/>
    <w:semiHidden/>
    <w:rsid w:val="00FC650F"/>
    <w:pPr>
      <w:tabs>
        <w:tab w:val="left" w:pos="1531"/>
      </w:tabs>
      <w:ind w:left="1531" w:hanging="851"/>
    </w:pPr>
  </w:style>
  <w:style w:type="paragraph" w:styleId="TOC9">
    <w:name w:val="toc 9"/>
    <w:basedOn w:val="Normal"/>
    <w:next w:val="Normal"/>
    <w:uiPriority w:val="99"/>
    <w:semiHidden/>
    <w:rsid w:val="00FC650F"/>
    <w:pPr>
      <w:tabs>
        <w:tab w:val="left" w:pos="1134"/>
        <w:tab w:val="right" w:leader="dot" w:pos="8505"/>
      </w:tabs>
      <w:spacing w:before="80"/>
      <w:ind w:left="1134" w:right="1134" w:hanging="1134"/>
    </w:pPr>
  </w:style>
  <w:style w:type="paragraph" w:styleId="TOC7">
    <w:name w:val="toc 7"/>
    <w:basedOn w:val="Normal"/>
    <w:next w:val="Normal"/>
    <w:uiPriority w:val="99"/>
    <w:semiHidden/>
    <w:rsid w:val="00FC650F"/>
  </w:style>
  <w:style w:type="paragraph" w:styleId="TOC8">
    <w:name w:val="toc 8"/>
    <w:basedOn w:val="Normal"/>
    <w:next w:val="Normal"/>
    <w:uiPriority w:val="99"/>
    <w:semiHidden/>
    <w:rsid w:val="00FC650F"/>
  </w:style>
  <w:style w:type="numbering" w:customStyle="1" w:styleId="ListGroupListBullets">
    <w:name w:val="List_GroupListBullets"/>
    <w:uiPriority w:val="99"/>
    <w:rsid w:val="00355BB2"/>
    <w:pPr>
      <w:numPr>
        <w:numId w:val="21"/>
      </w:numPr>
    </w:pPr>
  </w:style>
  <w:style w:type="paragraph" w:styleId="Quote">
    <w:name w:val="Quote"/>
    <w:basedOn w:val="Normal"/>
    <w:next w:val="Normal"/>
    <w:link w:val="QuoteChar"/>
    <w:uiPriority w:val="50"/>
    <w:qFormat/>
    <w:rsid w:val="00355BB2"/>
    <w:pPr>
      <w:spacing w:after="120"/>
      <w:ind w:left="284" w:right="284"/>
    </w:pPr>
    <w:rPr>
      <w:sz w:val="18"/>
    </w:rPr>
  </w:style>
  <w:style w:type="character" w:customStyle="1" w:styleId="QuoteChar">
    <w:name w:val="Quote Char"/>
    <w:basedOn w:val="DefaultParagraphFont"/>
    <w:link w:val="Quote"/>
    <w:uiPriority w:val="50"/>
    <w:rsid w:val="00355BB2"/>
    <w:rPr>
      <w:sz w:val="18"/>
    </w:rPr>
  </w:style>
  <w:style w:type="paragraph" w:customStyle="1" w:styleId="TableBullet3">
    <w:name w:val="Table Bullet 3"/>
    <w:basedOn w:val="TableBullet2"/>
    <w:uiPriority w:val="14"/>
    <w:qFormat/>
    <w:rsid w:val="00355BB2"/>
    <w:pPr>
      <w:numPr>
        <w:ilvl w:val="2"/>
      </w:numPr>
    </w:pPr>
  </w:style>
  <w:style w:type="paragraph" w:customStyle="1" w:styleId="TableNumber2">
    <w:name w:val="Table Number 2"/>
    <w:basedOn w:val="TableNumber"/>
    <w:uiPriority w:val="15"/>
    <w:qFormat/>
    <w:rsid w:val="00A468AD"/>
    <w:pPr>
      <w:numPr>
        <w:ilvl w:val="1"/>
      </w:numPr>
      <w:spacing w:line="240" w:lineRule="auto"/>
    </w:pPr>
  </w:style>
  <w:style w:type="paragraph" w:customStyle="1" w:styleId="TableNumber">
    <w:name w:val="Table Number"/>
    <w:basedOn w:val="Tabletext"/>
    <w:uiPriority w:val="15"/>
    <w:qFormat/>
    <w:rsid w:val="00A468AD"/>
    <w:pPr>
      <w:numPr>
        <w:numId w:val="27"/>
      </w:numPr>
    </w:pPr>
    <w:rPr>
      <w:rFonts w:eastAsiaTheme="minorHAnsi" w:cstheme="minorBidi"/>
      <w:szCs w:val="22"/>
      <w:lang w:eastAsia="en-US"/>
    </w:rPr>
  </w:style>
  <w:style w:type="numbering" w:customStyle="1" w:styleId="TableBullets">
    <w:name w:val="TableBullets"/>
    <w:uiPriority w:val="99"/>
    <w:rsid w:val="00FC650F"/>
    <w:pPr>
      <w:numPr>
        <w:numId w:val="17"/>
      </w:numPr>
    </w:pPr>
  </w:style>
  <w:style w:type="numbering" w:customStyle="1" w:styleId="TableBullet0">
    <w:name w:val="TableBullet"/>
    <w:uiPriority w:val="99"/>
    <w:rsid w:val="00FC650F"/>
  </w:style>
  <w:style w:type="numbering" w:customStyle="1" w:styleId="ListPara">
    <w:name w:val="ListPara"/>
    <w:uiPriority w:val="99"/>
    <w:rsid w:val="00B65C3E"/>
    <w:pPr>
      <w:numPr>
        <w:numId w:val="3"/>
      </w:numPr>
    </w:pPr>
  </w:style>
  <w:style w:type="numbering" w:customStyle="1" w:styleId="ListParagraph">
    <w:name w:val="List_Paragraph"/>
    <w:uiPriority w:val="99"/>
    <w:rsid w:val="00FC650F"/>
    <w:pPr>
      <w:numPr>
        <w:numId w:val="14"/>
      </w:numPr>
    </w:pPr>
  </w:style>
  <w:style w:type="paragraph" w:customStyle="1" w:styleId="TableNumber3">
    <w:name w:val="Table Number 3"/>
    <w:basedOn w:val="TableNumber2"/>
    <w:uiPriority w:val="15"/>
    <w:qFormat/>
    <w:rsid w:val="00A468AD"/>
    <w:pPr>
      <w:numPr>
        <w:ilvl w:val="2"/>
      </w:numPr>
    </w:pPr>
  </w:style>
  <w:style w:type="numbering" w:customStyle="1" w:styleId="ListTableNumber">
    <w:name w:val="List_TableNumber"/>
    <w:uiPriority w:val="99"/>
    <w:rsid w:val="00FC650F"/>
    <w:pPr>
      <w:numPr>
        <w:numId w:val="16"/>
      </w:numPr>
    </w:pPr>
  </w:style>
  <w:style w:type="table" w:styleId="Table3Deffects3">
    <w:name w:val="Table 3D effects 3"/>
    <w:basedOn w:val="TableNormal"/>
    <w:rsid w:val="00FC650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GroupListNumber">
    <w:name w:val="List_GroupListNumber"/>
    <w:uiPriority w:val="99"/>
    <w:rsid w:val="00F5053B"/>
    <w:pPr>
      <w:numPr>
        <w:numId w:val="22"/>
      </w:numPr>
    </w:pPr>
  </w:style>
  <w:style w:type="numbering" w:customStyle="1" w:styleId="ListInstruction">
    <w:name w:val="List_Instruction"/>
    <w:uiPriority w:val="99"/>
    <w:rsid w:val="00457AB7"/>
    <w:pPr>
      <w:numPr>
        <w:numId w:val="4"/>
      </w:numPr>
    </w:pPr>
  </w:style>
  <w:style w:type="numbering" w:customStyle="1" w:styleId="ListBullet1">
    <w:name w:val="List_Bullet1"/>
    <w:uiPriority w:val="99"/>
    <w:rsid w:val="0097427E"/>
    <w:pPr>
      <w:numPr>
        <w:numId w:val="2"/>
      </w:numPr>
    </w:pPr>
  </w:style>
  <w:style w:type="numbering" w:customStyle="1" w:styleId="BulletsList">
    <w:name w:val="BulletsList"/>
    <w:uiPriority w:val="99"/>
    <w:rsid w:val="004A5E22"/>
    <w:pPr>
      <w:numPr>
        <w:numId w:val="5"/>
      </w:numPr>
    </w:pPr>
  </w:style>
  <w:style w:type="numbering" w:customStyle="1" w:styleId="BulletsList1">
    <w:name w:val="BulletsList1"/>
    <w:uiPriority w:val="99"/>
    <w:rsid w:val="0097427E"/>
    <w:pPr>
      <w:numPr>
        <w:numId w:val="1"/>
      </w:numPr>
    </w:pPr>
  </w:style>
  <w:style w:type="table" w:customStyle="1" w:styleId="QCAAtablestyle1">
    <w:name w:val="QCAA table style 1"/>
    <w:basedOn w:val="TableNormal"/>
    <w:rsid w:val="0030542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uiPriority w:val="1"/>
    <w:qFormat/>
    <w:rsid w:val="00355BB2"/>
    <w:pPr>
      <w:keepNext/>
    </w:pPr>
  </w:style>
  <w:style w:type="character" w:customStyle="1" w:styleId="CommentTextChar">
    <w:name w:val="Comment Text Char"/>
    <w:basedOn w:val="DefaultParagraphFont"/>
    <w:link w:val="CommentText"/>
    <w:uiPriority w:val="99"/>
    <w:semiHidden/>
    <w:rsid w:val="00FC650F"/>
    <w:rPr>
      <w:rFonts w:ascii="Arial" w:hAnsi="Arial"/>
    </w:rPr>
  </w:style>
  <w:style w:type="character" w:customStyle="1" w:styleId="CommentSubjectChar">
    <w:name w:val="Comment Subject Char"/>
    <w:basedOn w:val="CommentTextChar"/>
    <w:link w:val="CommentSubject"/>
    <w:uiPriority w:val="99"/>
    <w:semiHidden/>
    <w:rsid w:val="00FC650F"/>
    <w:rPr>
      <w:rFonts w:ascii="Arial" w:hAnsi="Arial"/>
      <w:b/>
      <w:bCs/>
    </w:rPr>
  </w:style>
  <w:style w:type="character" w:customStyle="1" w:styleId="DocumentMapChar">
    <w:name w:val="Document Map Char"/>
    <w:basedOn w:val="DefaultParagraphFont"/>
    <w:link w:val="DocumentMap"/>
    <w:uiPriority w:val="99"/>
    <w:semiHidden/>
    <w:rsid w:val="00FC650F"/>
    <w:rPr>
      <w:rFonts w:ascii="Tahoma" w:hAnsi="Tahoma" w:cs="Tahoma"/>
      <w:shd w:val="clear" w:color="auto" w:fill="000080"/>
    </w:rPr>
  </w:style>
  <w:style w:type="character" w:customStyle="1" w:styleId="FooterChar">
    <w:name w:val="Footer Char"/>
    <w:basedOn w:val="DefaultParagraphFont"/>
    <w:link w:val="Footer"/>
    <w:uiPriority w:val="99"/>
    <w:rsid w:val="00355BB2"/>
    <w:rPr>
      <w:b/>
      <w:color w:val="1E1E1E"/>
      <w:sz w:val="16"/>
      <w:szCs w:val="16"/>
    </w:rPr>
  </w:style>
  <w:style w:type="character" w:customStyle="1" w:styleId="FootnoteTextChar">
    <w:name w:val="Footnote Text Char"/>
    <w:basedOn w:val="DefaultParagraphFont"/>
    <w:link w:val="FootnoteText"/>
    <w:uiPriority w:val="28"/>
    <w:rsid w:val="00355BB2"/>
    <w:rPr>
      <w:sz w:val="18"/>
    </w:rPr>
  </w:style>
  <w:style w:type="character" w:customStyle="1" w:styleId="HeaderChar">
    <w:name w:val="Header Char"/>
    <w:basedOn w:val="DefaultParagraphFont"/>
    <w:link w:val="Header"/>
    <w:uiPriority w:val="99"/>
    <w:semiHidden/>
    <w:rsid w:val="00FC650F"/>
    <w:rPr>
      <w:rFonts w:ascii="Arial" w:hAnsi="Arial"/>
    </w:rPr>
  </w:style>
  <w:style w:type="character" w:customStyle="1" w:styleId="Heading6Char">
    <w:name w:val="Heading 6 Char"/>
    <w:basedOn w:val="DefaultParagraphFont"/>
    <w:link w:val="Heading6"/>
    <w:uiPriority w:val="3"/>
    <w:rsid w:val="000B7E68"/>
    <w:rPr>
      <w:bCs/>
      <w:iCs/>
      <w:color w:val="808184"/>
      <w:szCs w:val="26"/>
      <w14:numForm w14:val="lining"/>
    </w:rPr>
  </w:style>
  <w:style w:type="character" w:customStyle="1" w:styleId="Heading7Char">
    <w:name w:val="Heading 7 Char"/>
    <w:basedOn w:val="DefaultParagraphFont"/>
    <w:link w:val="Heading7"/>
    <w:uiPriority w:val="99"/>
    <w:semiHidden/>
    <w:rsid w:val="00FC650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FC650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FC650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qFormat/>
    <w:rsid w:val="00355BB2"/>
    <w:pPr>
      <w:ind w:left="397"/>
    </w:pPr>
  </w:style>
  <w:style w:type="paragraph" w:customStyle="1" w:styleId="Indentbullets">
    <w:name w:val="Indent bullets"/>
    <w:basedOn w:val="Indentnumbers"/>
    <w:uiPriority w:val="7"/>
    <w:qFormat/>
    <w:rsid w:val="00355BB2"/>
    <w:pPr>
      <w:ind w:left="284"/>
    </w:pPr>
  </w:style>
  <w:style w:type="character" w:styleId="IntenseEmphasis">
    <w:name w:val="Intense Emphasis"/>
    <w:basedOn w:val="DefaultParagraphFont"/>
    <w:uiPriority w:val="99"/>
    <w:semiHidden/>
    <w:rsid w:val="00FC650F"/>
    <w:rPr>
      <w:b/>
      <w:bCs/>
      <w:i/>
      <w:iCs/>
      <w:color w:val="D52B1E" w:themeColor="accent1"/>
    </w:rPr>
  </w:style>
  <w:style w:type="paragraph" w:styleId="ListBullet4">
    <w:name w:val="List Bullet 4"/>
    <w:basedOn w:val="Normal"/>
    <w:uiPriority w:val="99"/>
    <w:semiHidden/>
    <w:rsid w:val="00FC650F"/>
    <w:pPr>
      <w:numPr>
        <w:numId w:val="7"/>
      </w:numPr>
      <w:contextualSpacing/>
    </w:pPr>
  </w:style>
  <w:style w:type="paragraph" w:styleId="ListBullet5">
    <w:name w:val="List Bullet 5"/>
    <w:basedOn w:val="Normal"/>
    <w:uiPriority w:val="99"/>
    <w:semiHidden/>
    <w:rsid w:val="00FC650F"/>
    <w:pPr>
      <w:numPr>
        <w:numId w:val="8"/>
      </w:numPr>
      <w:contextualSpacing/>
    </w:pPr>
  </w:style>
  <w:style w:type="paragraph" w:styleId="ListNumber4">
    <w:name w:val="List Number 4"/>
    <w:basedOn w:val="Normal"/>
    <w:uiPriority w:val="99"/>
    <w:semiHidden/>
    <w:rsid w:val="00FC650F"/>
    <w:pPr>
      <w:numPr>
        <w:numId w:val="9"/>
      </w:numPr>
      <w:contextualSpacing/>
    </w:pPr>
  </w:style>
  <w:style w:type="paragraph" w:styleId="ListNumber5">
    <w:name w:val="List Number 5"/>
    <w:basedOn w:val="Normal"/>
    <w:uiPriority w:val="99"/>
    <w:semiHidden/>
    <w:rsid w:val="00FC650F"/>
    <w:pPr>
      <w:numPr>
        <w:numId w:val="10"/>
      </w:numPr>
      <w:contextualSpacing/>
    </w:pPr>
  </w:style>
  <w:style w:type="paragraph" w:customStyle="1" w:styleId="Mainheading">
    <w:name w:val="Main heading"/>
    <w:basedOn w:val="Normal"/>
    <w:uiPriority w:val="99"/>
    <w:semiHidden/>
    <w:rsid w:val="00FC650F"/>
  </w:style>
  <w:style w:type="paragraph" w:styleId="NoSpacing">
    <w:name w:val="No Spacing"/>
    <w:link w:val="NoSpacingChar"/>
    <w:uiPriority w:val="99"/>
    <w:semiHidden/>
    <w:rsid w:val="00FC650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FC650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FC650F"/>
    <w:rPr>
      <w:sz w:val="22"/>
      <w:szCs w:val="24"/>
    </w:rPr>
  </w:style>
  <w:style w:type="paragraph" w:customStyle="1" w:styleId="Smallspace">
    <w:name w:val="Small space"/>
    <w:basedOn w:val="BodyText"/>
    <w:next w:val="BodyText"/>
    <w:uiPriority w:val="19"/>
    <w:qFormat/>
    <w:rsid w:val="00355BB2"/>
    <w:pPr>
      <w:spacing w:after="0"/>
    </w:pPr>
    <w:rPr>
      <w:sz w:val="2"/>
      <w:szCs w:val="2"/>
    </w:rPr>
  </w:style>
  <w:style w:type="table" w:styleId="Table3Deffects1">
    <w:name w:val="Table 3D effects 1"/>
    <w:basedOn w:val="TableNormal"/>
    <w:rsid w:val="00FC650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FC650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FC650F"/>
    <w:tblPr>
      <w:tblCellMar>
        <w:left w:w="0" w:type="dxa"/>
        <w:right w:w="0" w:type="dxa"/>
      </w:tblCellMar>
    </w:tblPr>
  </w:style>
  <w:style w:type="numbering" w:customStyle="1" w:styleId="ListGroupListNumberBullets">
    <w:name w:val="List_GroupListNumberBullets"/>
    <w:basedOn w:val="ListGroupListNumber"/>
    <w:uiPriority w:val="99"/>
    <w:rsid w:val="00355BB2"/>
    <w:pPr>
      <w:numPr>
        <w:numId w:val="23"/>
      </w:numPr>
    </w:pPr>
  </w:style>
  <w:style w:type="numbering" w:customStyle="1" w:styleId="ListGroupTableBullets">
    <w:name w:val="List_GroupTableBullets"/>
    <w:uiPriority w:val="99"/>
    <w:rsid w:val="00355BB2"/>
    <w:pPr>
      <w:numPr>
        <w:numId w:val="24"/>
      </w:numPr>
    </w:pPr>
  </w:style>
  <w:style w:type="paragraph" w:customStyle="1" w:styleId="Tablesubhead">
    <w:name w:val="Table subhead"/>
    <w:basedOn w:val="Normal"/>
    <w:uiPriority w:val="9"/>
    <w:qFormat/>
    <w:rsid w:val="00355BB2"/>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9E4E3E"/>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9E4E3E"/>
  </w:style>
  <w:style w:type="table" w:customStyle="1" w:styleId="5QCAAtablestyle">
    <w:name w:val="5_ QCAA table style"/>
    <w:basedOn w:val="TableNormal"/>
    <w:uiPriority w:val="99"/>
    <w:rsid w:val="00D670E3"/>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character" w:customStyle="1" w:styleId="Crossreference">
    <w:name w:val="Cross reference"/>
    <w:basedOn w:val="Hyperlink"/>
    <w:uiPriority w:val="22"/>
    <w:qFormat/>
    <w:rsid w:val="00355BB2"/>
    <w:rPr>
      <w:rFonts w:ascii="Arial" w:hAnsi="Arial"/>
      <w:color w:val="0000FF"/>
      <w:u w:val="none"/>
    </w:rPr>
  </w:style>
  <w:style w:type="character" w:styleId="Emphasis">
    <w:name w:val="Emphasis"/>
    <w:uiPriority w:val="2"/>
    <w:rsid w:val="00355BB2"/>
    <w:rPr>
      <w:i/>
      <w:iCs/>
    </w:rPr>
  </w:style>
  <w:style w:type="paragraph" w:customStyle="1" w:styleId="Footersubtitle">
    <w:name w:val="Footer subtitle"/>
    <w:basedOn w:val="Footer"/>
    <w:uiPriority w:val="29"/>
    <w:qFormat/>
    <w:rsid w:val="00355BB2"/>
    <w:rPr>
      <w:rFonts w:eastAsia="SimSun"/>
      <w:b w:val="0"/>
      <w:color w:val="6F7378" w:themeColor="background2" w:themeShade="80"/>
    </w:rPr>
  </w:style>
  <w:style w:type="paragraph" w:customStyle="1" w:styleId="Footnoteseparator">
    <w:name w:val="Footnote separator"/>
    <w:basedOn w:val="Normal"/>
    <w:next w:val="FootnoteText"/>
    <w:uiPriority w:val="27"/>
    <w:rsid w:val="00355BB2"/>
    <w:pPr>
      <w:pBdr>
        <w:top w:val="single" w:sz="4" w:space="1" w:color="D52B1E"/>
      </w:pBdr>
      <w:tabs>
        <w:tab w:val="right" w:leader="underscore" w:pos="8505"/>
      </w:tabs>
    </w:pPr>
    <w:rPr>
      <w:color w:val="1E1E1E"/>
      <w:sz w:val="4"/>
      <w:szCs w:val="22"/>
    </w:rPr>
  </w:style>
  <w:style w:type="character" w:styleId="Strong">
    <w:name w:val="Strong"/>
    <w:uiPriority w:val="2"/>
    <w:rsid w:val="00355BB2"/>
    <w:rPr>
      <w:b/>
      <w:bCs/>
    </w:rPr>
  </w:style>
  <w:style w:type="paragraph" w:customStyle="1" w:styleId="Tableheading">
    <w:name w:val="Table heading"/>
    <w:basedOn w:val="Normal"/>
    <w:uiPriority w:val="9"/>
    <w:qFormat/>
    <w:rsid w:val="00355BB2"/>
    <w:pPr>
      <w:spacing w:before="40" w:after="40"/>
    </w:pPr>
    <w:rPr>
      <w:rFonts w:asciiTheme="majorHAnsi" w:hAnsiTheme="majorHAnsi"/>
      <w:b/>
      <w:sz w:val="20"/>
      <w:lang w:eastAsia="en-US"/>
    </w:rPr>
  </w:style>
  <w:style w:type="paragraph" w:customStyle="1" w:styleId="Tabletext">
    <w:name w:val="Table text"/>
    <w:basedOn w:val="Normal"/>
    <w:link w:val="TabletextChar"/>
    <w:uiPriority w:val="9"/>
    <w:qFormat/>
    <w:rsid w:val="00355BB2"/>
    <w:pPr>
      <w:spacing w:before="40" w:after="40"/>
    </w:pPr>
    <w:rPr>
      <w:sz w:val="19"/>
    </w:rPr>
  </w:style>
  <w:style w:type="character" w:customStyle="1" w:styleId="TabletextChar">
    <w:name w:val="Table text Char"/>
    <w:link w:val="Tabletext"/>
    <w:uiPriority w:val="9"/>
    <w:rsid w:val="00355BB2"/>
    <w:rPr>
      <w:sz w:val="19"/>
    </w:rPr>
  </w:style>
  <w:style w:type="numbering" w:customStyle="1" w:styleId="ListGroupTableNumberBullets">
    <w:name w:val="List_GroupTableNumberBullets"/>
    <w:uiPriority w:val="99"/>
    <w:rsid w:val="00355BB2"/>
    <w:pPr>
      <w:numPr>
        <w:numId w:val="25"/>
      </w:numPr>
    </w:pPr>
  </w:style>
  <w:style w:type="character" w:styleId="PlaceholderText">
    <w:name w:val="Placeholder Text"/>
    <w:basedOn w:val="DefaultParagraphFont"/>
    <w:uiPriority w:val="99"/>
    <w:rsid w:val="00AD3BBD"/>
    <w:rPr>
      <w:color w:val="808080"/>
    </w:rPr>
  </w:style>
  <w:style w:type="paragraph" w:customStyle="1" w:styleId="Table-Unitnumberedobjective">
    <w:name w:val="Table - Unit numbered objective"/>
    <w:basedOn w:val="Normal"/>
    <w:uiPriority w:val="16"/>
    <w:qFormat/>
    <w:rsid w:val="00663AC1"/>
    <w:pPr>
      <w:tabs>
        <w:tab w:val="left" w:pos="340"/>
      </w:tabs>
      <w:spacing w:before="40" w:after="40" w:line="240" w:lineRule="auto"/>
      <w:ind w:left="340" w:hanging="340"/>
    </w:pPr>
    <w:rPr>
      <w:sz w:val="19"/>
    </w:rPr>
  </w:style>
  <w:style w:type="paragraph" w:customStyle="1" w:styleId="Unitnumberedobjective">
    <w:name w:val="Unit numbered objective"/>
    <w:basedOn w:val="Normal"/>
    <w:link w:val="UnitnumberedobjectiveChar"/>
    <w:autoRedefine/>
    <w:uiPriority w:val="7"/>
    <w:qFormat/>
    <w:rsid w:val="00926D98"/>
    <w:pPr>
      <w:tabs>
        <w:tab w:val="left" w:pos="397"/>
      </w:tabs>
      <w:spacing w:after="120" w:line="240" w:lineRule="auto"/>
      <w:ind w:left="397" w:hanging="397"/>
    </w:pPr>
  </w:style>
  <w:style w:type="character" w:customStyle="1" w:styleId="UnitnumberedobjectiveChar">
    <w:name w:val="Unit numbered objective Char"/>
    <w:basedOn w:val="DefaultParagraphFont"/>
    <w:link w:val="Unitnumberedobjective"/>
    <w:uiPriority w:val="7"/>
    <w:rsid w:val="00926D98"/>
  </w:style>
  <w:style w:type="paragraph" w:customStyle="1" w:styleId="Annotationbodytext">
    <w:name w:val="Annotation body text"/>
    <w:uiPriority w:val="18"/>
    <w:qFormat/>
    <w:rsid w:val="00663AC1"/>
    <w:pPr>
      <w:spacing w:line="240" w:lineRule="auto"/>
    </w:pPr>
    <w:rPr>
      <w:color w:val="000000" w:themeColor="text1"/>
      <w:sz w:val="16"/>
      <w:szCs w:val="16"/>
    </w:rPr>
  </w:style>
  <w:style w:type="paragraph" w:customStyle="1" w:styleId="Annotationheading">
    <w:name w:val="Annotation heading"/>
    <w:uiPriority w:val="17"/>
    <w:qFormat/>
    <w:rsid w:val="00663AC1"/>
    <w:pPr>
      <w:spacing w:line="240" w:lineRule="auto"/>
    </w:pPr>
    <w:rPr>
      <w:b/>
      <w:color w:val="000000" w:themeColor="text1"/>
      <w:sz w:val="16"/>
      <w:szCs w:val="16"/>
    </w:rPr>
  </w:style>
  <w:style w:type="paragraph" w:customStyle="1" w:styleId="multiplechoiceoption">
    <w:name w:val="multiple choice option"/>
    <w:uiPriority w:val="19"/>
    <w:qFormat/>
    <w:rsid w:val="00663AC1"/>
    <w:pPr>
      <w:numPr>
        <w:numId w:val="28"/>
      </w:numPr>
      <w:spacing w:before="160" w:after="120"/>
    </w:pPr>
  </w:style>
  <w:style w:type="paragraph" w:customStyle="1" w:styleId="Studentresponse">
    <w:name w:val="Student response"/>
    <w:basedOn w:val="BodyText"/>
    <w:uiPriority w:val="18"/>
    <w:qFormat/>
    <w:rsid w:val="00663AC1"/>
    <w:pPr>
      <w:spacing w:before="120" w:after="240" w:line="240" w:lineRule="auto"/>
    </w:pPr>
    <w:rPr>
      <w:rFonts w:asciiTheme="minorHAnsi" w:hAnsiTheme="minorHAnsi"/>
    </w:rPr>
  </w:style>
  <w:style w:type="paragraph" w:customStyle="1" w:styleId="Numberedobjective">
    <w:name w:val="Numbered objective"/>
    <w:basedOn w:val="Normal"/>
    <w:link w:val="NumberedobjectiveChar"/>
    <w:uiPriority w:val="7"/>
    <w:qFormat/>
    <w:rsid w:val="00663AC1"/>
    <w:pPr>
      <w:tabs>
        <w:tab w:val="left" w:pos="420"/>
      </w:tabs>
      <w:spacing w:after="120"/>
    </w:pPr>
    <w:rPr>
      <w:b/>
    </w:rPr>
  </w:style>
  <w:style w:type="character" w:customStyle="1" w:styleId="NumberedobjectiveChar">
    <w:name w:val="Numbered objective Char"/>
    <w:basedOn w:val="DefaultParagraphFont"/>
    <w:link w:val="Numberedobjective"/>
    <w:uiPriority w:val="7"/>
    <w:rsid w:val="00663AC1"/>
    <w:rPr>
      <w:b/>
    </w:rPr>
  </w:style>
  <w:style w:type="table" w:customStyle="1" w:styleId="QCAAtablestyle41">
    <w:name w:val="QCAA table style 41"/>
    <w:basedOn w:val="TableGrid"/>
    <w:rsid w:val="00440BC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paragraph" w:styleId="Revision">
    <w:name w:val="Revision"/>
    <w:hidden/>
    <w:uiPriority w:val="99"/>
    <w:semiHidden/>
    <w:rsid w:val="00F379D1"/>
    <w:pPr>
      <w:spacing w:line="240" w:lineRule="auto"/>
    </w:pPr>
  </w:style>
  <w:style w:type="paragraph" w:customStyle="1" w:styleId="Default">
    <w:name w:val="Default"/>
    <w:rsid w:val="00C4567F"/>
    <w:pPr>
      <w:autoSpaceDE w:val="0"/>
      <w:autoSpaceDN w:val="0"/>
      <w:adjustRightInd w:val="0"/>
      <w:spacing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911">
      <w:bodyDiv w:val="1"/>
      <w:marLeft w:val="0"/>
      <w:marRight w:val="0"/>
      <w:marTop w:val="0"/>
      <w:marBottom w:val="0"/>
      <w:divBdr>
        <w:top w:val="none" w:sz="0" w:space="0" w:color="auto"/>
        <w:left w:val="none" w:sz="0" w:space="0" w:color="auto"/>
        <w:bottom w:val="none" w:sz="0" w:space="0" w:color="auto"/>
        <w:right w:val="none" w:sz="0" w:space="0" w:color="auto"/>
      </w:divBdr>
    </w:div>
    <w:div w:id="90976827">
      <w:bodyDiv w:val="1"/>
      <w:marLeft w:val="0"/>
      <w:marRight w:val="0"/>
      <w:marTop w:val="0"/>
      <w:marBottom w:val="0"/>
      <w:divBdr>
        <w:top w:val="none" w:sz="0" w:space="0" w:color="auto"/>
        <w:left w:val="none" w:sz="0" w:space="0" w:color="auto"/>
        <w:bottom w:val="none" w:sz="0" w:space="0" w:color="auto"/>
        <w:right w:val="none" w:sz="0" w:space="0" w:color="auto"/>
      </w:divBdr>
    </w:div>
    <w:div w:id="196940054">
      <w:bodyDiv w:val="1"/>
      <w:marLeft w:val="0"/>
      <w:marRight w:val="0"/>
      <w:marTop w:val="0"/>
      <w:marBottom w:val="0"/>
      <w:divBdr>
        <w:top w:val="none" w:sz="0" w:space="0" w:color="auto"/>
        <w:left w:val="none" w:sz="0" w:space="0" w:color="auto"/>
        <w:bottom w:val="none" w:sz="0" w:space="0" w:color="auto"/>
        <w:right w:val="none" w:sz="0" w:space="0" w:color="auto"/>
      </w:divBdr>
    </w:div>
    <w:div w:id="199709990">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9232745">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17123216">
      <w:bodyDiv w:val="1"/>
      <w:marLeft w:val="0"/>
      <w:marRight w:val="0"/>
      <w:marTop w:val="0"/>
      <w:marBottom w:val="0"/>
      <w:divBdr>
        <w:top w:val="none" w:sz="0" w:space="0" w:color="auto"/>
        <w:left w:val="none" w:sz="0" w:space="0" w:color="auto"/>
        <w:bottom w:val="none" w:sz="0" w:space="0" w:color="auto"/>
        <w:right w:val="none" w:sz="0" w:space="0" w:color="auto"/>
      </w:divBdr>
    </w:div>
    <w:div w:id="1225724360">
      <w:bodyDiv w:val="1"/>
      <w:marLeft w:val="0"/>
      <w:marRight w:val="0"/>
      <w:marTop w:val="0"/>
      <w:marBottom w:val="0"/>
      <w:divBdr>
        <w:top w:val="none" w:sz="0" w:space="0" w:color="auto"/>
        <w:left w:val="none" w:sz="0" w:space="0" w:color="auto"/>
        <w:bottom w:val="none" w:sz="0" w:space="0" w:color="auto"/>
        <w:right w:val="none" w:sz="0" w:space="0" w:color="auto"/>
      </w:divBdr>
    </w:div>
    <w:div w:id="1455170086">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017BDF4FCD482EA9E10E94E931AF2A"/>
        <w:category>
          <w:name w:val="General"/>
          <w:gallery w:val="placeholder"/>
        </w:category>
        <w:types>
          <w:type w:val="bbPlcHdr"/>
        </w:types>
        <w:behaviors>
          <w:behavior w:val="content"/>
        </w:behaviors>
        <w:guid w:val="{3A716D5D-383A-4388-BAD6-C949B2AE15E6}"/>
      </w:docPartPr>
      <w:docPartBody>
        <w:p w:rsidR="00F320F9" w:rsidRDefault="00271812" w:rsidP="00271812">
          <w:pPr>
            <w:pStyle w:val="9E017BDF4FCD482EA9E10E94E931AF2A35"/>
          </w:pPr>
          <w:r w:rsidRPr="00D76F3A">
            <w:rPr>
              <w:shd w:val="clear" w:color="auto" w:fill="70AD47" w:themeFill="accent6"/>
            </w:rPr>
            <w:t xml:space="preserve">[Insert </w:t>
          </w:r>
          <w:r>
            <w:rPr>
              <w:shd w:val="clear" w:color="auto" w:fill="70AD47" w:themeFill="accent6"/>
            </w:rPr>
            <w:t>the unit number and</w:t>
          </w:r>
          <w:r w:rsidRPr="00D76F3A">
            <w:rPr>
              <w:shd w:val="clear" w:color="auto" w:fill="70AD47" w:themeFill="accent6"/>
            </w:rPr>
            <w:t xml:space="preserve"> name.]</w:t>
          </w:r>
        </w:p>
      </w:docPartBody>
    </w:docPart>
    <w:docPart>
      <w:docPartPr>
        <w:name w:val="DF7080A1EB0547B5AA865A1712667613"/>
        <w:category>
          <w:name w:val="General"/>
          <w:gallery w:val="placeholder"/>
        </w:category>
        <w:types>
          <w:type w:val="bbPlcHdr"/>
        </w:types>
        <w:behaviors>
          <w:behavior w:val="content"/>
        </w:behaviors>
        <w:guid w:val="{8B608E13-0236-4F13-827D-3C04842429B3}"/>
      </w:docPartPr>
      <w:docPartBody>
        <w:p w:rsidR="00F320F9" w:rsidRDefault="00271812" w:rsidP="00271812">
          <w:pPr>
            <w:pStyle w:val="DF7080A1EB0547B5AA865A171266761335"/>
          </w:pPr>
          <w:r w:rsidRPr="00D76F3A">
            <w:rPr>
              <w:shd w:val="clear" w:color="auto" w:fill="70AD47" w:themeFill="accent6"/>
            </w:rPr>
            <w:t xml:space="preserve">[Insert </w:t>
          </w:r>
          <w:r>
            <w:rPr>
              <w:shd w:val="clear" w:color="auto" w:fill="70AD47" w:themeFill="accent6"/>
            </w:rPr>
            <w:t>the topic number and</w:t>
          </w:r>
          <w:r w:rsidRPr="00D76F3A">
            <w:rPr>
              <w:shd w:val="clear" w:color="auto" w:fill="70AD47" w:themeFill="accent6"/>
            </w:rPr>
            <w:t xml:space="preserve"> name</w:t>
          </w:r>
          <w:r>
            <w:rPr>
              <w:shd w:val="clear" w:color="auto" w:fill="70AD47" w:themeFill="accent6"/>
            </w:rPr>
            <w:t>, if appropriate</w:t>
          </w:r>
          <w:r w:rsidRPr="00D76F3A">
            <w:rPr>
              <w:shd w:val="clear" w:color="auto" w:fill="70AD47" w:themeFill="accent6"/>
            </w:rPr>
            <w:t>.]</w:t>
          </w:r>
        </w:p>
      </w:docPartBody>
    </w:docPart>
    <w:docPart>
      <w:docPartPr>
        <w:name w:val="461AF25CADF649278A380748022A43F2"/>
        <w:category>
          <w:name w:val="General"/>
          <w:gallery w:val="placeholder"/>
        </w:category>
        <w:types>
          <w:type w:val="bbPlcHdr"/>
        </w:types>
        <w:behaviors>
          <w:behavior w:val="content"/>
        </w:behaviors>
        <w:guid w:val="{7D321264-14EA-4D71-AFA2-2C1EF1178A84}"/>
      </w:docPartPr>
      <w:docPartBody>
        <w:p w:rsidR="00BD1B7E" w:rsidRDefault="00271812" w:rsidP="00271812">
          <w:pPr>
            <w:pStyle w:val="461AF25CADF649278A380748022A43F231"/>
          </w:pPr>
          <w:r w:rsidRPr="00D76F3A">
            <w:rPr>
              <w:shd w:val="clear" w:color="auto" w:fill="70AD47" w:themeFill="accent6"/>
            </w:rPr>
            <w:t>[Insert the subject name.]</w:t>
          </w:r>
        </w:p>
      </w:docPartBody>
    </w:docPart>
    <w:docPart>
      <w:docPartPr>
        <w:name w:val="E1CC49A22D5C494388383A9F1A6CA5A4"/>
        <w:category>
          <w:name w:val="General"/>
          <w:gallery w:val="placeholder"/>
        </w:category>
        <w:types>
          <w:type w:val="bbPlcHdr"/>
        </w:types>
        <w:behaviors>
          <w:behavior w:val="content"/>
        </w:behaviors>
        <w:guid w:val="{F2166784-B39A-44E7-B674-272FC203298D}"/>
      </w:docPartPr>
      <w:docPartBody>
        <w:p w:rsidR="00B66EB6" w:rsidRDefault="00271812" w:rsidP="00271812">
          <w:pPr>
            <w:pStyle w:val="E1CC49A22D5C494388383A9F1A6CA5A414"/>
          </w:pPr>
          <w:r w:rsidRPr="007750FF">
            <w:rPr>
              <w:rStyle w:val="PlaceholderText"/>
            </w:rPr>
            <w:t>Choose an item.</w:t>
          </w:r>
        </w:p>
      </w:docPartBody>
    </w:docPart>
    <w:docPart>
      <w:docPartPr>
        <w:name w:val="40FCECE82FA345EBBDE12DA776F4E90A"/>
        <w:category>
          <w:name w:val="General"/>
          <w:gallery w:val="placeholder"/>
        </w:category>
        <w:types>
          <w:type w:val="bbPlcHdr"/>
        </w:types>
        <w:behaviors>
          <w:behavior w:val="content"/>
        </w:behaviors>
        <w:guid w:val="{52F9F29C-1EFB-4591-A789-F890028CB7F0}"/>
      </w:docPartPr>
      <w:docPartBody>
        <w:p w:rsidR="00B66EB6" w:rsidRDefault="00271812" w:rsidP="00271812">
          <w:pPr>
            <w:pStyle w:val="40FCECE82FA345EBBDE12DA776F4E90A18"/>
          </w:pPr>
          <w:r w:rsidRPr="007750FF">
            <w:rPr>
              <w:rStyle w:val="PlaceholderText"/>
            </w:rPr>
            <w:t>Choose an item.</w:t>
          </w:r>
        </w:p>
      </w:docPartBody>
    </w:docPart>
    <w:docPart>
      <w:docPartPr>
        <w:name w:val="BBD0BD4D08F945209F8A0C1A8AAC8DB6"/>
        <w:category>
          <w:name w:val="General"/>
          <w:gallery w:val="placeholder"/>
        </w:category>
        <w:types>
          <w:type w:val="bbPlcHdr"/>
        </w:types>
        <w:behaviors>
          <w:behavior w:val="content"/>
        </w:behaviors>
        <w:guid w:val="{FF0CBA52-A930-44E6-B0A8-E647A5F80736}"/>
      </w:docPartPr>
      <w:docPartBody>
        <w:p w:rsidR="00B66EB6" w:rsidRDefault="008A5211" w:rsidP="008A5211">
          <w:pPr>
            <w:pStyle w:val="BBD0BD4D08F945209F8A0C1A8AAC8DB68"/>
          </w:pPr>
          <w:r w:rsidRPr="007750FF">
            <w:rPr>
              <w:rStyle w:val="PlaceholderText"/>
            </w:rPr>
            <w:t>Choose an item.</w:t>
          </w:r>
        </w:p>
      </w:docPartBody>
    </w:docPart>
    <w:docPart>
      <w:docPartPr>
        <w:name w:val="4D2682C04A6A4A2F88F2FF0C94BC5908"/>
        <w:category>
          <w:name w:val="General"/>
          <w:gallery w:val="placeholder"/>
        </w:category>
        <w:types>
          <w:type w:val="bbPlcHdr"/>
        </w:types>
        <w:behaviors>
          <w:behavior w:val="content"/>
        </w:behaviors>
        <w:guid w:val="{7AE460A5-19FA-45F3-BAB4-4F35443AA35E}"/>
      </w:docPartPr>
      <w:docPartBody>
        <w:p w:rsidR="00B66EB6" w:rsidRDefault="00271812" w:rsidP="00271812">
          <w:pPr>
            <w:pStyle w:val="4D2682C04A6A4A2F88F2FF0C94BC590815"/>
          </w:pPr>
          <w:r w:rsidRPr="007750FF">
            <w:rPr>
              <w:rStyle w:val="PlaceholderText"/>
            </w:rPr>
            <w:t>Choose an item.</w:t>
          </w:r>
        </w:p>
      </w:docPartBody>
    </w:docPart>
    <w:docPart>
      <w:docPartPr>
        <w:name w:val="D7DA2E0CCBFA4F85947A551AFF99A8A2"/>
        <w:category>
          <w:name w:val="General"/>
          <w:gallery w:val="placeholder"/>
        </w:category>
        <w:types>
          <w:type w:val="bbPlcHdr"/>
        </w:types>
        <w:behaviors>
          <w:behavior w:val="content"/>
        </w:behaviors>
        <w:guid w:val="{8E6856B5-0718-485B-BDB5-65BF04D53B5A}"/>
      </w:docPartPr>
      <w:docPartBody>
        <w:p w:rsidR="00B66EB6" w:rsidRDefault="008A5211" w:rsidP="008A5211">
          <w:pPr>
            <w:pStyle w:val="D7DA2E0CCBFA4F85947A551AFF99A8A25"/>
          </w:pPr>
          <w:r w:rsidRPr="007750FF">
            <w:rPr>
              <w:rStyle w:val="PlaceholderText"/>
            </w:rPr>
            <w:t>Click or tap to enter a date.</w:t>
          </w:r>
        </w:p>
      </w:docPartBody>
    </w:docPart>
    <w:docPart>
      <w:docPartPr>
        <w:name w:val="8DECA41D7A3E49AD991BBA0366CBEFD9"/>
        <w:category>
          <w:name w:val="General"/>
          <w:gallery w:val="placeholder"/>
        </w:category>
        <w:types>
          <w:type w:val="bbPlcHdr"/>
        </w:types>
        <w:behaviors>
          <w:behavior w:val="content"/>
        </w:behaviors>
        <w:guid w:val="{74CE6E33-9723-4D47-8CCE-21C781F138E3}"/>
      </w:docPartPr>
      <w:docPartBody>
        <w:p w:rsidR="00BF06CA" w:rsidRDefault="006B2E4A" w:rsidP="006B2E4A">
          <w:pPr>
            <w:pStyle w:val="8DECA41D7A3E49AD991BBA0366CBEFD9"/>
          </w:pPr>
          <w:r w:rsidRPr="007750FF">
            <w:rPr>
              <w:rStyle w:val="PlaceholderText"/>
            </w:rPr>
            <w:t>Click or tap to enter a date.</w:t>
          </w:r>
        </w:p>
      </w:docPartBody>
    </w:docPart>
    <w:docPart>
      <w:docPartPr>
        <w:name w:val="A8774EFCB0FD4538BD4555BA9FB633FC"/>
        <w:category>
          <w:name w:val="General"/>
          <w:gallery w:val="placeholder"/>
        </w:category>
        <w:types>
          <w:type w:val="bbPlcHdr"/>
        </w:types>
        <w:behaviors>
          <w:behavior w:val="content"/>
        </w:behaviors>
        <w:guid w:val="{FE03F56E-BF3A-4A1F-AB76-009D952F78A9}"/>
      </w:docPartPr>
      <w:docPartBody>
        <w:p w:rsidR="00BF06CA" w:rsidRDefault="006B2E4A" w:rsidP="006B2E4A">
          <w:pPr>
            <w:pStyle w:val="A8774EFCB0FD4538BD4555BA9FB633FC"/>
          </w:pPr>
          <w:r w:rsidRPr="007750FF">
            <w:rPr>
              <w:rStyle w:val="PlaceholderText"/>
            </w:rPr>
            <w:t>Click or tap to enter a date.</w:t>
          </w:r>
        </w:p>
      </w:docPartBody>
    </w:docPart>
    <w:docPart>
      <w:docPartPr>
        <w:name w:val="B99A428D4E9742279627734E6440EC80"/>
        <w:category>
          <w:name w:val="General"/>
          <w:gallery w:val="placeholder"/>
        </w:category>
        <w:types>
          <w:type w:val="bbPlcHdr"/>
        </w:types>
        <w:behaviors>
          <w:behavior w:val="content"/>
        </w:behaviors>
        <w:guid w:val="{D95F36DF-C2ED-40CB-A2BC-E7AC146CA96B}"/>
      </w:docPartPr>
      <w:docPartBody>
        <w:p w:rsidR="00BF06CA" w:rsidRDefault="00271812" w:rsidP="00271812">
          <w:pPr>
            <w:pStyle w:val="B99A428D4E9742279627734E6440EC807"/>
          </w:pPr>
          <w:r w:rsidRPr="00440BCC">
            <w:rPr>
              <w:shd w:val="clear" w:color="auto" w:fill="F7EA9F"/>
            </w:rPr>
            <w:t>[Insert the technique</w:t>
          </w:r>
          <w:r>
            <w:rPr>
              <w:shd w:val="clear" w:color="auto" w:fill="F7EA9F"/>
            </w:rPr>
            <w:t xml:space="preserve"> and instrument type</w:t>
          </w:r>
          <w:r w:rsidRPr="00440BCC">
            <w:rPr>
              <w:shd w:val="clear" w:color="auto" w:fill="F7EA9F"/>
            </w:rPr>
            <w:t>, as per syllabus.]</w:t>
          </w:r>
        </w:p>
      </w:docPartBody>
    </w:docPart>
    <w:docPart>
      <w:docPartPr>
        <w:name w:val="7DFBD9BAC065404D9E96993774DCE5EA"/>
        <w:category>
          <w:name w:val="General"/>
          <w:gallery w:val="placeholder"/>
        </w:category>
        <w:types>
          <w:type w:val="bbPlcHdr"/>
        </w:types>
        <w:behaviors>
          <w:behavior w:val="content"/>
        </w:behaviors>
        <w:guid w:val="{78F2F375-1C11-4FF0-9BD9-589AF3573C7E}"/>
      </w:docPartPr>
      <w:docPartBody>
        <w:p w:rsidR="00BF06CA" w:rsidRDefault="006B2E4A" w:rsidP="006B2E4A">
          <w:pPr>
            <w:pStyle w:val="7DFBD9BAC065404D9E96993774DCE5EA"/>
          </w:pPr>
          <w:r w:rsidRPr="00D76F3A">
            <w:rPr>
              <w:shd w:val="clear" w:color="auto" w:fill="70AD47" w:themeFill="accent6"/>
            </w:rPr>
            <w:t xml:space="preserve">[Insert the </w:t>
          </w:r>
          <w:r>
            <w:rPr>
              <w:shd w:val="clear" w:color="auto" w:fill="70AD47" w:themeFill="accent6"/>
            </w:rPr>
            <w:t>time, as per syllabus</w:t>
          </w:r>
          <w:r w:rsidRPr="00D76F3A">
            <w:rPr>
              <w:shd w:val="clear" w:color="auto" w:fill="70AD47" w:themeFill="accent6"/>
            </w:rPr>
            <w:t>.]</w:t>
          </w:r>
        </w:p>
      </w:docPartBody>
    </w:docPart>
    <w:docPart>
      <w:docPartPr>
        <w:name w:val="A107FB4F5EF84E81902F7A177276F9C8"/>
        <w:category>
          <w:name w:val="General"/>
          <w:gallery w:val="placeholder"/>
        </w:category>
        <w:types>
          <w:type w:val="bbPlcHdr"/>
        </w:types>
        <w:behaviors>
          <w:behavior w:val="content"/>
        </w:behaviors>
        <w:guid w:val="{A64DF8DB-2A97-4239-8CB4-2ADBD62533F3}"/>
      </w:docPartPr>
      <w:docPartBody>
        <w:p w:rsidR="00BF06CA" w:rsidRDefault="00271812" w:rsidP="00271812">
          <w:pPr>
            <w:pStyle w:val="A107FB4F5EF84E81902F7A177276F9C87"/>
          </w:pPr>
          <w:r w:rsidRPr="00440BCC">
            <w:rPr>
              <w:shd w:val="clear" w:color="auto" w:fill="F7EA9F"/>
            </w:rPr>
            <w:t>[</w:t>
          </w:r>
          <w:r>
            <w:rPr>
              <w:shd w:val="clear" w:color="auto" w:fill="F7EA9F"/>
            </w:rPr>
            <w:t>Specify the number of weeks provided to complete the assessment</w:t>
          </w:r>
          <w:r w:rsidRPr="00440BCC">
            <w:rPr>
              <w:shd w:val="clear" w:color="auto" w:fill="F7EA9F"/>
            </w:rPr>
            <w:t>.]</w:t>
          </w:r>
        </w:p>
      </w:docPartBody>
    </w:docPart>
    <w:docPart>
      <w:docPartPr>
        <w:name w:val="6B173A16619F44D98A6A0569C91BCE8D"/>
        <w:category>
          <w:name w:val="General"/>
          <w:gallery w:val="placeholder"/>
        </w:category>
        <w:types>
          <w:type w:val="bbPlcHdr"/>
        </w:types>
        <w:behaviors>
          <w:behavior w:val="content"/>
        </w:behaviors>
        <w:guid w:val="{B5CE7AE9-3F6D-423D-AB83-B8DF3AE9420C}"/>
      </w:docPartPr>
      <w:docPartBody>
        <w:p w:rsidR="00BF06CA" w:rsidRDefault="00271812" w:rsidP="00271812">
          <w:pPr>
            <w:pStyle w:val="6B173A16619F44D98A6A0569C91BCE8D7"/>
          </w:pPr>
          <w:r w:rsidRPr="00440BCC">
            <w:rPr>
              <w:shd w:val="clear" w:color="auto" w:fill="F7EA9F"/>
            </w:rPr>
            <w:t>[</w:t>
          </w:r>
          <w:r>
            <w:rPr>
              <w:shd w:val="clear" w:color="auto" w:fill="F7EA9F"/>
            </w:rPr>
            <w:t>Specify whether the response is written/spoken/multimodal</w:t>
          </w:r>
          <w:r w:rsidRPr="00440BCC">
            <w:rPr>
              <w:shd w:val="clear" w:color="auto" w:fill="F7EA9F"/>
            </w:rPr>
            <w:t>.]</w:t>
          </w:r>
        </w:p>
      </w:docPartBody>
    </w:docPart>
    <w:docPart>
      <w:docPartPr>
        <w:name w:val="437008AFD2DA49E1B8F83C66BAB9352E"/>
        <w:category>
          <w:name w:val="General"/>
          <w:gallery w:val="placeholder"/>
        </w:category>
        <w:types>
          <w:type w:val="bbPlcHdr"/>
        </w:types>
        <w:behaviors>
          <w:behavior w:val="content"/>
        </w:behaviors>
        <w:guid w:val="{1D1E77C4-FF84-4CFA-A6F9-85BB10FCEEEF}"/>
      </w:docPartPr>
      <w:docPartBody>
        <w:p w:rsidR="00BF06CA" w:rsidRDefault="00271812" w:rsidP="00271812">
          <w:pPr>
            <w:pStyle w:val="437008AFD2DA49E1B8F83C66BAB9352E7"/>
          </w:pPr>
          <w:r w:rsidRPr="00440BCC">
            <w:rPr>
              <w:shd w:val="clear" w:color="auto" w:fill="F7EA9F"/>
            </w:rPr>
            <w:t xml:space="preserve">[Insert the number of </w:t>
          </w:r>
          <w:r>
            <w:rPr>
              <w:shd w:val="clear" w:color="auto" w:fill="F7EA9F"/>
            </w:rPr>
            <w:t>words, minutes, pages/slides.</w:t>
          </w:r>
          <w:r w:rsidRPr="00440BCC">
            <w:rPr>
              <w:shd w:val="clear" w:color="auto" w:fill="F7EA9F"/>
            </w:rPr>
            <w:t>]</w:t>
          </w:r>
        </w:p>
      </w:docPartBody>
    </w:docPart>
    <w:docPart>
      <w:docPartPr>
        <w:name w:val="8FB4B6AF78F54CD69A2EE4AFB2340F0E"/>
        <w:category>
          <w:name w:val="General"/>
          <w:gallery w:val="placeholder"/>
        </w:category>
        <w:types>
          <w:type w:val="bbPlcHdr"/>
        </w:types>
        <w:behaviors>
          <w:behavior w:val="content"/>
        </w:behaviors>
        <w:guid w:val="{1F418288-F09F-494B-BCD4-1B62F9787CDB}"/>
      </w:docPartPr>
      <w:docPartBody>
        <w:p w:rsidR="00BF06CA" w:rsidRDefault="00271812" w:rsidP="00271812">
          <w:pPr>
            <w:pStyle w:val="8FB4B6AF78F54CD69A2EE4AFB2340F0E7"/>
          </w:pPr>
          <w:r w:rsidRPr="00440BCC">
            <w:rPr>
              <w:shd w:val="clear" w:color="auto" w:fill="F7EA9F"/>
            </w:rPr>
            <w:t>[</w:t>
          </w:r>
          <w:r>
            <w:rPr>
              <w:shd w:val="clear" w:color="auto" w:fill="F7EA9F"/>
            </w:rPr>
            <w:t>Specify whether individual or group work is required</w:t>
          </w:r>
          <w:r w:rsidRPr="00440BCC">
            <w:rPr>
              <w:shd w:val="clear" w:color="auto" w:fill="F7EA9F"/>
            </w:rPr>
            <w:t>.]</w:t>
          </w:r>
        </w:p>
      </w:docPartBody>
    </w:docPart>
    <w:docPart>
      <w:docPartPr>
        <w:name w:val="5BDBA52CDC80441DAE241C9E198CF85D"/>
        <w:category>
          <w:name w:val="General"/>
          <w:gallery w:val="placeholder"/>
        </w:category>
        <w:types>
          <w:type w:val="bbPlcHdr"/>
        </w:types>
        <w:behaviors>
          <w:behavior w:val="content"/>
        </w:behaviors>
        <w:guid w:val="{60B1134B-CF3F-46EF-9946-29AAA4EB57AB}"/>
      </w:docPartPr>
      <w:docPartBody>
        <w:p w:rsidR="00BF06CA" w:rsidRDefault="00271812" w:rsidP="00271812">
          <w:pPr>
            <w:pStyle w:val="5BDBA52CDC80441DAE241C9E198CF85D7"/>
          </w:pPr>
          <w:r>
            <w:rPr>
              <w:shd w:val="clear" w:color="auto" w:fill="F7EA9F"/>
            </w:rPr>
            <w:t>[A</w:t>
          </w:r>
          <w:r w:rsidRPr="00440BCC">
            <w:rPr>
              <w:shd w:val="clear" w:color="auto" w:fill="F7EA9F"/>
            </w:rPr>
            <w:t>s per syllabus.</w:t>
          </w:r>
          <w:r>
            <w:rPr>
              <w:shd w:val="clear" w:color="auto" w:fill="F7EA9F"/>
            </w:rPr>
            <w:t xml:space="preserve"> Leave blank if this doesn’t apply.</w:t>
          </w:r>
          <w:r w:rsidRPr="00440BCC">
            <w:rPr>
              <w:shd w:val="clear" w:color="auto" w:fill="F7EA9F"/>
            </w:rPr>
            <w:t>]</w:t>
          </w:r>
        </w:p>
      </w:docPartBody>
    </w:docPart>
    <w:docPart>
      <w:docPartPr>
        <w:name w:val="DFF695C354B043FB923AC4ABCB9E33A0"/>
        <w:category>
          <w:name w:val="General"/>
          <w:gallery w:val="placeholder"/>
        </w:category>
        <w:types>
          <w:type w:val="bbPlcHdr"/>
        </w:types>
        <w:behaviors>
          <w:behavior w:val="content"/>
        </w:behaviors>
        <w:guid w:val="{B1FCC724-1E4C-41F4-904D-E8C4E5E26561}"/>
      </w:docPartPr>
      <w:docPartBody>
        <w:p w:rsidR="00BF06CA" w:rsidRDefault="00271812" w:rsidP="00271812">
          <w:pPr>
            <w:pStyle w:val="DFF695C354B043FB923AC4ABCB9E33A07"/>
          </w:pPr>
          <w:r w:rsidRPr="00440BCC">
            <w:rPr>
              <w:shd w:val="clear" w:color="auto" w:fill="F7EA9F"/>
            </w:rPr>
            <w:t>[</w:t>
          </w:r>
          <w:r>
            <w:rPr>
              <w:shd w:val="clear" w:color="auto" w:fill="F7EA9F"/>
            </w:rPr>
            <w:t>A</w:t>
          </w:r>
          <w:r w:rsidRPr="00440BCC">
            <w:rPr>
              <w:shd w:val="clear" w:color="auto" w:fill="F7EA9F"/>
            </w:rPr>
            <w:t>ccess to resources</w:t>
          </w:r>
          <w:r>
            <w:rPr>
              <w:shd w:val="clear" w:color="auto" w:fill="F7EA9F"/>
            </w:rPr>
            <w:t>, as per syllabus</w:t>
          </w:r>
          <w:r w:rsidRPr="00440BCC">
            <w:rPr>
              <w:shd w:val="clear" w:color="auto" w:fill="F7EA9F"/>
            </w:rPr>
            <w:t>.]</w:t>
          </w:r>
        </w:p>
      </w:docPartBody>
    </w:docPart>
    <w:docPart>
      <w:docPartPr>
        <w:name w:val="2396486DE4D742C3BEF07881B77CB678"/>
        <w:category>
          <w:name w:val="General"/>
          <w:gallery w:val="placeholder"/>
        </w:category>
        <w:types>
          <w:type w:val="bbPlcHdr"/>
        </w:types>
        <w:behaviors>
          <w:behavior w:val="content"/>
        </w:behaviors>
        <w:guid w:val="{99BF45EC-C379-4A43-9367-C0F263805017}"/>
      </w:docPartPr>
      <w:docPartBody>
        <w:p w:rsidR="00BF06CA" w:rsidRDefault="00271812" w:rsidP="00271812">
          <w:pPr>
            <w:pStyle w:val="2396486DE4D742C3BEF07881B77CB6787"/>
          </w:pPr>
          <w:r w:rsidRPr="00440BCC">
            <w:rPr>
              <w:shd w:val="clear" w:color="auto" w:fill="F7EA9F"/>
            </w:rPr>
            <w:t>[</w:t>
          </w:r>
          <w:r>
            <w:rPr>
              <w:shd w:val="clear" w:color="auto" w:fill="F7EA9F"/>
            </w:rPr>
            <w:t>May refer to the technique itself or the relevance of the instrument to the unit of work, purpose or audience. Description is limited to 150 words. Could include reference to stimulus or data.</w:t>
          </w:r>
          <w:r w:rsidRPr="00440BCC">
            <w:rPr>
              <w:shd w:val="clear" w:color="auto" w:fill="F7EA9F"/>
            </w:rPr>
            <w:t>]</w:t>
          </w:r>
        </w:p>
      </w:docPartBody>
    </w:docPart>
    <w:docPart>
      <w:docPartPr>
        <w:name w:val="518CBE1DD3634E3DAE05597CFAA8B3A0"/>
        <w:category>
          <w:name w:val="General"/>
          <w:gallery w:val="placeholder"/>
        </w:category>
        <w:types>
          <w:type w:val="bbPlcHdr"/>
        </w:types>
        <w:behaviors>
          <w:behavior w:val="content"/>
        </w:behaviors>
        <w:guid w:val="{215B7EA2-173A-47F5-98D5-7314FFB8B662}"/>
      </w:docPartPr>
      <w:docPartBody>
        <w:p w:rsidR="00BF06CA" w:rsidRDefault="00271812" w:rsidP="00271812">
          <w:pPr>
            <w:pStyle w:val="518CBE1DD3634E3DAE05597CFAA8B3A07"/>
          </w:pPr>
          <w:r w:rsidRPr="00CC58D7">
            <w:rPr>
              <w:rStyle w:val="PlaceholderText"/>
            </w:rPr>
            <w:t>Choose an item</w:t>
          </w:r>
        </w:p>
      </w:docPartBody>
    </w:docPart>
    <w:docPart>
      <w:docPartPr>
        <w:name w:val="80CDE15CFF644E6BB34C8BFE5781C808"/>
        <w:category>
          <w:name w:val="General"/>
          <w:gallery w:val="placeholder"/>
        </w:category>
        <w:types>
          <w:type w:val="bbPlcHdr"/>
        </w:types>
        <w:behaviors>
          <w:behavior w:val="content"/>
        </w:behaviors>
        <w:guid w:val="{EC01938B-DAA3-4A38-A233-6F0BBE0CAC0F}"/>
      </w:docPartPr>
      <w:docPartBody>
        <w:p w:rsidR="00BF06CA" w:rsidRDefault="00271812" w:rsidP="00271812">
          <w:pPr>
            <w:pStyle w:val="80CDE15CFF644E6BB34C8BFE5781C8082"/>
          </w:pPr>
          <w:r w:rsidRPr="007750FF">
            <w:rPr>
              <w:rStyle w:val="PlaceholderText"/>
            </w:rPr>
            <w:t>Choose an item</w:t>
          </w:r>
          <w:r>
            <w:rPr>
              <w:rStyle w:val="PlaceholderText"/>
            </w:rPr>
            <w:t xml:space="preserve"> or delete row if using grades</w:t>
          </w:r>
          <w:r w:rsidRPr="007750FF">
            <w:rPr>
              <w:rStyle w:val="PlaceholderText"/>
            </w:rPr>
            <w:t>.</w:t>
          </w:r>
        </w:p>
      </w:docPartBody>
    </w:docPart>
    <w:docPart>
      <w:docPartPr>
        <w:name w:val="78D6C1BFBD1843A3BF57F628FC8262C2"/>
        <w:category>
          <w:name w:val="General"/>
          <w:gallery w:val="placeholder"/>
        </w:category>
        <w:types>
          <w:type w:val="bbPlcHdr"/>
        </w:types>
        <w:behaviors>
          <w:behavior w:val="content"/>
        </w:behaviors>
        <w:guid w:val="{70F60619-4D89-4E8C-A619-26597733EC28}"/>
      </w:docPartPr>
      <w:docPartBody>
        <w:p w:rsidR="005607EF" w:rsidRDefault="00271812" w:rsidP="00271812">
          <w:pPr>
            <w:pStyle w:val="78D6C1BFBD1843A3BF57F628FC8262C21"/>
          </w:pPr>
          <w:r w:rsidRPr="004D22F3">
            <w:rPr>
              <w:rStyle w:val="PlaceholderText"/>
            </w:rPr>
            <w:t>Choose an item.</w:t>
          </w:r>
        </w:p>
      </w:docPartBody>
    </w:docPart>
    <w:docPart>
      <w:docPartPr>
        <w:name w:val="45408F11639F4FF98EB84394D6EC2A4D"/>
        <w:category>
          <w:name w:val="General"/>
          <w:gallery w:val="placeholder"/>
        </w:category>
        <w:types>
          <w:type w:val="bbPlcHdr"/>
        </w:types>
        <w:behaviors>
          <w:behavior w:val="content"/>
        </w:behaviors>
        <w:guid w:val="{460F6B48-5EAA-42C9-9EC1-C1C373D5400F}"/>
      </w:docPartPr>
      <w:docPartBody>
        <w:p w:rsidR="00A5047F" w:rsidRDefault="00271812" w:rsidP="00271812">
          <w:pPr>
            <w:pStyle w:val="45408F11639F4FF98EB84394D6EC2A4D"/>
          </w:pPr>
          <w:r>
            <w:rPr>
              <w:shd w:val="clear" w:color="auto" w:fill="70AD47" w:themeFill="accent6"/>
            </w:rPr>
            <w:t>[As per syllabus. Format and add headings as appropriate for your needs. Could include expectations for specific genre, technique, inquiry or problem-solving model. Should reflect what is appropriate for assessment of Units 1 and 2. Could be a diagram, flow chart or words.]</w:t>
          </w:r>
        </w:p>
      </w:docPartBody>
    </w:docPart>
    <w:docPart>
      <w:docPartPr>
        <w:name w:val="B6932546956C4EDAB20CCFBF5E41F86D"/>
        <w:category>
          <w:name w:val="General"/>
          <w:gallery w:val="placeholder"/>
        </w:category>
        <w:types>
          <w:type w:val="bbPlcHdr"/>
        </w:types>
        <w:behaviors>
          <w:behavior w:val="content"/>
        </w:behaviors>
        <w:guid w:val="{9178B797-FE68-4597-9AAA-E1FC97B4D6FA}"/>
      </w:docPartPr>
      <w:docPartBody>
        <w:p w:rsidR="00F736CE" w:rsidRDefault="008040F1" w:rsidP="008040F1">
          <w:pPr>
            <w:pStyle w:val="B6932546956C4EDAB20CCFBF5E41F86D"/>
          </w:pPr>
          <w:r w:rsidRPr="00CC58D7">
            <w:rPr>
              <w:rStyle w:val="PlaceholderText"/>
              <w:sz w:val="18"/>
            </w:rPr>
            <w:t>Choose an item or delete if using grades</w:t>
          </w:r>
          <w:r w:rsidRPr="007750FF">
            <w:rPr>
              <w:rStyle w:val="PlaceholderText"/>
            </w:rPr>
            <w:t>.</w:t>
          </w:r>
        </w:p>
      </w:docPartBody>
    </w:docPart>
    <w:docPart>
      <w:docPartPr>
        <w:name w:val="9275EE9AF003499CA03293BC41CA45B3"/>
        <w:category>
          <w:name w:val="General"/>
          <w:gallery w:val="placeholder"/>
        </w:category>
        <w:types>
          <w:type w:val="bbPlcHdr"/>
        </w:types>
        <w:behaviors>
          <w:behavior w:val="content"/>
        </w:behaviors>
        <w:guid w:val="{A58B8E45-A064-4FA3-8EE4-A34A7C3BB917}"/>
      </w:docPartPr>
      <w:docPartBody>
        <w:p w:rsidR="00F736CE" w:rsidRDefault="008040F1" w:rsidP="008040F1">
          <w:pPr>
            <w:pStyle w:val="9275EE9AF003499CA03293BC41CA45B3"/>
          </w:pPr>
          <w:r w:rsidRPr="00CC58D7">
            <w:rPr>
              <w:rStyle w:val="PlaceholderText"/>
              <w:sz w:val="18"/>
            </w:rPr>
            <w:t>Choose an item or delete if using grades</w:t>
          </w:r>
          <w:r w:rsidRPr="007750FF">
            <w:rPr>
              <w:rStyle w:val="PlaceholderText"/>
            </w:rPr>
            <w:t>.</w:t>
          </w:r>
        </w:p>
      </w:docPartBody>
    </w:docPart>
    <w:docPart>
      <w:docPartPr>
        <w:name w:val="DCF69ADCC61A42ECACFCC9D0416EA71D"/>
        <w:category>
          <w:name w:val="General"/>
          <w:gallery w:val="placeholder"/>
        </w:category>
        <w:types>
          <w:type w:val="bbPlcHdr"/>
        </w:types>
        <w:behaviors>
          <w:behavior w:val="content"/>
        </w:behaviors>
        <w:guid w:val="{5B95F7EE-2224-45AE-B31C-1D0E029E6B46}"/>
      </w:docPartPr>
      <w:docPartBody>
        <w:p w:rsidR="00F736CE" w:rsidRDefault="008040F1" w:rsidP="008040F1">
          <w:pPr>
            <w:pStyle w:val="DCF69ADCC61A42ECACFCC9D0416EA71D"/>
          </w:pPr>
          <w:r w:rsidRPr="00CC58D7">
            <w:rPr>
              <w:rStyle w:val="PlaceholderText"/>
              <w:sz w:val="18"/>
            </w:rPr>
            <w:t>Choose an item or delete if using grades</w:t>
          </w:r>
          <w:r w:rsidRPr="007750FF">
            <w:rPr>
              <w:rStyle w:val="PlaceholderText"/>
            </w:rPr>
            <w:t>.</w:t>
          </w:r>
        </w:p>
      </w:docPartBody>
    </w:docPart>
    <w:docPart>
      <w:docPartPr>
        <w:name w:val="A58DD3F5BF9B42BFAD260AFC3AE7A8EC"/>
        <w:category>
          <w:name w:val="General"/>
          <w:gallery w:val="placeholder"/>
        </w:category>
        <w:types>
          <w:type w:val="bbPlcHdr"/>
        </w:types>
        <w:behaviors>
          <w:behavior w:val="content"/>
        </w:behaviors>
        <w:guid w:val="{2E00A30A-E200-4B02-80B3-8E2C78FED3A5}"/>
      </w:docPartPr>
      <w:docPartBody>
        <w:p w:rsidR="00F736CE" w:rsidRDefault="008040F1" w:rsidP="008040F1">
          <w:pPr>
            <w:pStyle w:val="A58DD3F5BF9B42BFAD260AFC3AE7A8EC"/>
          </w:pPr>
          <w:r w:rsidRPr="00CC58D7">
            <w:rPr>
              <w:rStyle w:val="PlaceholderText"/>
              <w:sz w:val="18"/>
            </w:rPr>
            <w:t>Choose an item or delete if using grades</w:t>
          </w:r>
          <w:r w:rsidRPr="007750F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3E99"/>
    <w:multiLevelType w:val="multilevel"/>
    <w:tmpl w:val="87042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E7A1691"/>
    <w:multiLevelType w:val="multilevel"/>
    <w:tmpl w:val="CA0A90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163"/>
    <w:rsid w:val="0001162C"/>
    <w:rsid w:val="00023471"/>
    <w:rsid w:val="001B3643"/>
    <w:rsid w:val="001B6A82"/>
    <w:rsid w:val="002277CA"/>
    <w:rsid w:val="002411DF"/>
    <w:rsid w:val="00271812"/>
    <w:rsid w:val="00283731"/>
    <w:rsid w:val="00291A28"/>
    <w:rsid w:val="002F2CE1"/>
    <w:rsid w:val="002F51B2"/>
    <w:rsid w:val="004122E2"/>
    <w:rsid w:val="004632A4"/>
    <w:rsid w:val="0049716A"/>
    <w:rsid w:val="004E584C"/>
    <w:rsid w:val="005607EF"/>
    <w:rsid w:val="005A3D71"/>
    <w:rsid w:val="00616438"/>
    <w:rsid w:val="006B2E4A"/>
    <w:rsid w:val="006C3163"/>
    <w:rsid w:val="0070203A"/>
    <w:rsid w:val="00750B64"/>
    <w:rsid w:val="00782A45"/>
    <w:rsid w:val="008040F1"/>
    <w:rsid w:val="00841AA2"/>
    <w:rsid w:val="008A5211"/>
    <w:rsid w:val="00925CBA"/>
    <w:rsid w:val="009926F7"/>
    <w:rsid w:val="009F2348"/>
    <w:rsid w:val="00A5047F"/>
    <w:rsid w:val="00AF0A7F"/>
    <w:rsid w:val="00B66EB6"/>
    <w:rsid w:val="00BD1B7E"/>
    <w:rsid w:val="00BF06CA"/>
    <w:rsid w:val="00C27A9A"/>
    <w:rsid w:val="00D7547E"/>
    <w:rsid w:val="00D77C63"/>
    <w:rsid w:val="00DA7275"/>
    <w:rsid w:val="00DD169A"/>
    <w:rsid w:val="00E83AA5"/>
    <w:rsid w:val="00F24244"/>
    <w:rsid w:val="00F320F9"/>
    <w:rsid w:val="00F736CE"/>
    <w:rsid w:val="00FC6EA1"/>
    <w:rsid w:val="00FF0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040F1"/>
    <w:rPr>
      <w:color w:val="808080"/>
    </w:rPr>
  </w:style>
  <w:style w:type="paragraph" w:styleId="Subtitle">
    <w:name w:val="Subtitle"/>
    <w:basedOn w:val="Normal"/>
    <w:next w:val="Normal"/>
    <w:link w:val="SubtitleChar"/>
    <w:uiPriority w:val="24"/>
    <w:qFormat/>
    <w:rsid w:val="00782A45"/>
    <w:pPr>
      <w:spacing w:after="120" w:line="264" w:lineRule="auto"/>
    </w:pPr>
    <w:rPr>
      <w:rFonts w:ascii="Arial" w:eastAsia="Times New Roman" w:hAnsi="Arial" w:cs="Arial"/>
      <w:color w:val="767171" w:themeColor="background2" w:themeShade="80"/>
      <w:kern w:val="28"/>
      <w:sz w:val="32"/>
      <w:szCs w:val="32"/>
      <w:lang w:val="en-AU" w:eastAsia="en-AU"/>
    </w:rPr>
  </w:style>
  <w:style w:type="character" w:customStyle="1" w:styleId="SubtitleChar">
    <w:name w:val="Subtitle Char"/>
    <w:basedOn w:val="DefaultParagraphFont"/>
    <w:link w:val="Subtitle"/>
    <w:uiPriority w:val="24"/>
    <w:rsid w:val="00782A45"/>
    <w:rPr>
      <w:rFonts w:ascii="Arial" w:eastAsia="Times New Roman" w:hAnsi="Arial" w:cs="Arial"/>
      <w:color w:val="767171" w:themeColor="background2" w:themeShade="80"/>
      <w:kern w:val="28"/>
      <w:sz w:val="32"/>
      <w:szCs w:val="32"/>
      <w:lang w:val="en-AU" w:eastAsia="en-AU"/>
    </w:rPr>
  </w:style>
  <w:style w:type="paragraph" w:customStyle="1" w:styleId="BBD0BD4D08F945209F8A0C1A8AAC8DB68">
    <w:name w:val="BBD0BD4D08F945209F8A0C1A8AAC8DB68"/>
    <w:rsid w:val="008A5211"/>
    <w:pPr>
      <w:spacing w:before="40" w:after="40" w:line="264" w:lineRule="auto"/>
    </w:pPr>
    <w:rPr>
      <w:rFonts w:asciiTheme="majorHAnsi" w:eastAsia="Times New Roman" w:hAnsiTheme="majorHAnsi" w:cs="Arial"/>
      <w:b/>
      <w:color w:val="000000" w:themeColor="text1"/>
      <w:sz w:val="19"/>
      <w:szCs w:val="20"/>
      <w:lang w:val="en-AU" w:eastAsia="en-US"/>
    </w:rPr>
  </w:style>
  <w:style w:type="paragraph" w:customStyle="1" w:styleId="D7DA2E0CCBFA4F85947A551AFF99A8A25">
    <w:name w:val="D7DA2E0CCBFA4F85947A551AFF99A8A25"/>
    <w:rsid w:val="008A5211"/>
    <w:pPr>
      <w:spacing w:before="40" w:after="40" w:line="264" w:lineRule="auto"/>
    </w:pPr>
    <w:rPr>
      <w:rFonts w:asciiTheme="majorHAnsi" w:eastAsia="Times New Roman" w:hAnsiTheme="majorHAnsi" w:cs="Arial"/>
      <w:b/>
      <w:color w:val="000000" w:themeColor="text1"/>
      <w:sz w:val="19"/>
      <w:szCs w:val="20"/>
      <w:lang w:val="en-AU" w:eastAsia="en-US"/>
    </w:rPr>
  </w:style>
  <w:style w:type="paragraph" w:customStyle="1" w:styleId="8DECA41D7A3E49AD991BBA0366CBEFD9">
    <w:name w:val="8DECA41D7A3E49AD991BBA0366CBEFD9"/>
    <w:rsid w:val="006B2E4A"/>
    <w:pPr>
      <w:spacing w:after="160" w:line="259" w:lineRule="auto"/>
    </w:pPr>
    <w:rPr>
      <w:lang w:val="en-AU" w:eastAsia="zh-TW"/>
    </w:rPr>
  </w:style>
  <w:style w:type="paragraph" w:customStyle="1" w:styleId="A8774EFCB0FD4538BD4555BA9FB633FC">
    <w:name w:val="A8774EFCB0FD4538BD4555BA9FB633FC"/>
    <w:rsid w:val="006B2E4A"/>
    <w:pPr>
      <w:spacing w:after="160" w:line="259" w:lineRule="auto"/>
    </w:pPr>
    <w:rPr>
      <w:lang w:val="en-AU" w:eastAsia="zh-TW"/>
    </w:rPr>
  </w:style>
  <w:style w:type="paragraph" w:customStyle="1" w:styleId="7DFBD9BAC065404D9E96993774DCE5EA">
    <w:name w:val="7DFBD9BAC065404D9E96993774DCE5EA"/>
    <w:rsid w:val="006B2E4A"/>
    <w:pPr>
      <w:spacing w:after="160" w:line="259" w:lineRule="auto"/>
    </w:pPr>
    <w:rPr>
      <w:lang w:val="en-AU" w:eastAsia="zh-TW"/>
    </w:rPr>
  </w:style>
  <w:style w:type="paragraph" w:customStyle="1" w:styleId="E1CC49A22D5C494388383A9F1A6CA5A414">
    <w:name w:val="E1CC49A22D5C494388383A9F1A6CA5A414"/>
    <w:rsid w:val="00271812"/>
    <w:pPr>
      <w:spacing w:before="40" w:after="40" w:line="264" w:lineRule="auto"/>
    </w:pPr>
    <w:rPr>
      <w:rFonts w:asciiTheme="majorHAnsi" w:eastAsia="Times New Roman" w:hAnsiTheme="majorHAnsi" w:cs="Arial"/>
      <w:b/>
      <w:color w:val="000000" w:themeColor="text1"/>
      <w:sz w:val="19"/>
      <w:szCs w:val="20"/>
      <w:lang w:val="en-AU" w:eastAsia="en-US"/>
    </w:rPr>
  </w:style>
  <w:style w:type="paragraph" w:customStyle="1" w:styleId="78D6C1BFBD1843A3BF57F628FC8262C21">
    <w:name w:val="78D6C1BFBD1843A3BF57F628FC8262C21"/>
    <w:rsid w:val="00271812"/>
    <w:pPr>
      <w:spacing w:before="40" w:after="40" w:line="264" w:lineRule="auto"/>
    </w:pPr>
    <w:rPr>
      <w:rFonts w:asciiTheme="majorHAnsi" w:eastAsia="Times New Roman" w:hAnsiTheme="majorHAnsi" w:cs="Arial"/>
      <w:b/>
      <w:color w:val="000000" w:themeColor="text1"/>
      <w:sz w:val="19"/>
      <w:szCs w:val="20"/>
      <w:lang w:val="en-AU" w:eastAsia="en-US"/>
    </w:rPr>
  </w:style>
  <w:style w:type="paragraph" w:customStyle="1" w:styleId="40FCECE82FA345EBBDE12DA776F4E90A18">
    <w:name w:val="40FCECE82FA345EBBDE12DA776F4E90A18"/>
    <w:rsid w:val="00271812"/>
    <w:pPr>
      <w:spacing w:before="40" w:after="40" w:line="264" w:lineRule="auto"/>
    </w:pPr>
    <w:rPr>
      <w:rFonts w:asciiTheme="majorHAnsi" w:eastAsia="Times New Roman" w:hAnsiTheme="majorHAnsi" w:cs="Arial"/>
      <w:b/>
      <w:color w:val="000000" w:themeColor="text1"/>
      <w:sz w:val="19"/>
      <w:szCs w:val="20"/>
      <w:lang w:val="en-AU" w:eastAsia="en-US"/>
    </w:rPr>
  </w:style>
  <w:style w:type="paragraph" w:customStyle="1" w:styleId="461AF25CADF649278A380748022A43F231">
    <w:name w:val="461AF25CADF649278A380748022A43F231"/>
    <w:rsid w:val="00271812"/>
    <w:pPr>
      <w:spacing w:before="40" w:after="40" w:line="264" w:lineRule="auto"/>
    </w:pPr>
    <w:rPr>
      <w:rFonts w:ascii="Arial" w:eastAsia="Times New Roman" w:hAnsi="Arial" w:cs="Times New Roman"/>
      <w:sz w:val="19"/>
      <w:szCs w:val="21"/>
      <w:lang w:val="en-AU" w:eastAsia="en-AU"/>
    </w:rPr>
  </w:style>
  <w:style w:type="paragraph" w:customStyle="1" w:styleId="B99A428D4E9742279627734E6440EC807">
    <w:name w:val="B99A428D4E9742279627734E6440EC807"/>
    <w:rsid w:val="00271812"/>
    <w:pPr>
      <w:spacing w:before="40" w:after="40" w:line="264" w:lineRule="auto"/>
    </w:pPr>
    <w:rPr>
      <w:rFonts w:ascii="Arial" w:eastAsia="Times New Roman" w:hAnsi="Arial" w:cs="Times New Roman"/>
      <w:sz w:val="19"/>
      <w:szCs w:val="21"/>
      <w:lang w:val="en-AU" w:eastAsia="en-AU"/>
    </w:rPr>
  </w:style>
  <w:style w:type="paragraph" w:customStyle="1" w:styleId="4D2682C04A6A4A2F88F2FF0C94BC590815">
    <w:name w:val="4D2682C04A6A4A2F88F2FF0C94BC590815"/>
    <w:rsid w:val="00271812"/>
    <w:pPr>
      <w:spacing w:before="40" w:after="40" w:line="264" w:lineRule="auto"/>
    </w:pPr>
    <w:rPr>
      <w:rFonts w:ascii="Arial" w:eastAsia="Times New Roman" w:hAnsi="Arial" w:cs="Times New Roman"/>
      <w:sz w:val="19"/>
      <w:szCs w:val="21"/>
      <w:lang w:val="en-AU" w:eastAsia="en-AU"/>
    </w:rPr>
  </w:style>
  <w:style w:type="paragraph" w:customStyle="1" w:styleId="9E017BDF4FCD482EA9E10E94E931AF2A35">
    <w:name w:val="9E017BDF4FCD482EA9E10E94E931AF2A35"/>
    <w:rsid w:val="00271812"/>
    <w:pPr>
      <w:spacing w:before="40" w:after="40" w:line="264" w:lineRule="auto"/>
    </w:pPr>
    <w:rPr>
      <w:rFonts w:ascii="Arial" w:eastAsia="Times New Roman" w:hAnsi="Arial" w:cs="Times New Roman"/>
      <w:sz w:val="19"/>
      <w:szCs w:val="21"/>
      <w:lang w:val="en-AU" w:eastAsia="en-AU"/>
    </w:rPr>
  </w:style>
  <w:style w:type="paragraph" w:customStyle="1" w:styleId="DF7080A1EB0547B5AA865A171266761335">
    <w:name w:val="DF7080A1EB0547B5AA865A171266761335"/>
    <w:rsid w:val="00271812"/>
    <w:pPr>
      <w:spacing w:before="40" w:after="40" w:line="264" w:lineRule="auto"/>
    </w:pPr>
    <w:rPr>
      <w:rFonts w:ascii="Arial" w:eastAsia="Times New Roman" w:hAnsi="Arial" w:cs="Times New Roman"/>
      <w:sz w:val="19"/>
      <w:szCs w:val="21"/>
      <w:lang w:val="en-AU" w:eastAsia="en-AU"/>
    </w:rPr>
  </w:style>
  <w:style w:type="paragraph" w:customStyle="1" w:styleId="A107FB4F5EF84E81902F7A177276F9C87">
    <w:name w:val="A107FB4F5EF84E81902F7A177276F9C87"/>
    <w:rsid w:val="00271812"/>
    <w:pPr>
      <w:spacing w:before="40" w:after="40" w:line="264" w:lineRule="auto"/>
    </w:pPr>
    <w:rPr>
      <w:rFonts w:ascii="Arial" w:eastAsia="Times New Roman" w:hAnsi="Arial" w:cs="Times New Roman"/>
      <w:sz w:val="19"/>
      <w:szCs w:val="21"/>
      <w:lang w:val="en-AU" w:eastAsia="en-AU"/>
    </w:rPr>
  </w:style>
  <w:style w:type="paragraph" w:customStyle="1" w:styleId="6B173A16619F44D98A6A0569C91BCE8D7">
    <w:name w:val="6B173A16619F44D98A6A0569C91BCE8D7"/>
    <w:rsid w:val="00271812"/>
    <w:pPr>
      <w:spacing w:before="40" w:after="40" w:line="264" w:lineRule="auto"/>
    </w:pPr>
    <w:rPr>
      <w:rFonts w:ascii="Arial" w:eastAsia="Times New Roman" w:hAnsi="Arial" w:cs="Times New Roman"/>
      <w:sz w:val="19"/>
      <w:szCs w:val="21"/>
      <w:lang w:val="en-AU" w:eastAsia="en-AU"/>
    </w:rPr>
  </w:style>
  <w:style w:type="paragraph" w:customStyle="1" w:styleId="437008AFD2DA49E1B8F83C66BAB9352E7">
    <w:name w:val="437008AFD2DA49E1B8F83C66BAB9352E7"/>
    <w:rsid w:val="00271812"/>
    <w:pPr>
      <w:spacing w:before="40" w:after="40" w:line="264" w:lineRule="auto"/>
    </w:pPr>
    <w:rPr>
      <w:rFonts w:ascii="Arial" w:eastAsia="Times New Roman" w:hAnsi="Arial" w:cs="Times New Roman"/>
      <w:sz w:val="19"/>
      <w:szCs w:val="21"/>
      <w:lang w:val="en-AU" w:eastAsia="en-AU"/>
    </w:rPr>
  </w:style>
  <w:style w:type="paragraph" w:customStyle="1" w:styleId="8FB4B6AF78F54CD69A2EE4AFB2340F0E7">
    <w:name w:val="8FB4B6AF78F54CD69A2EE4AFB2340F0E7"/>
    <w:rsid w:val="00271812"/>
    <w:pPr>
      <w:spacing w:before="40" w:after="40" w:line="264" w:lineRule="auto"/>
    </w:pPr>
    <w:rPr>
      <w:rFonts w:ascii="Arial" w:eastAsia="Times New Roman" w:hAnsi="Arial" w:cs="Times New Roman"/>
      <w:sz w:val="19"/>
      <w:szCs w:val="21"/>
      <w:lang w:val="en-AU" w:eastAsia="en-AU"/>
    </w:rPr>
  </w:style>
  <w:style w:type="paragraph" w:customStyle="1" w:styleId="5BDBA52CDC80441DAE241C9E198CF85D7">
    <w:name w:val="5BDBA52CDC80441DAE241C9E198CF85D7"/>
    <w:rsid w:val="00271812"/>
    <w:pPr>
      <w:spacing w:before="40" w:after="40" w:line="264" w:lineRule="auto"/>
    </w:pPr>
    <w:rPr>
      <w:rFonts w:ascii="Arial" w:eastAsia="Times New Roman" w:hAnsi="Arial" w:cs="Times New Roman"/>
      <w:sz w:val="19"/>
      <w:szCs w:val="21"/>
      <w:lang w:val="en-AU" w:eastAsia="en-AU"/>
    </w:rPr>
  </w:style>
  <w:style w:type="paragraph" w:customStyle="1" w:styleId="DFF695C354B043FB923AC4ABCB9E33A07">
    <w:name w:val="DFF695C354B043FB923AC4ABCB9E33A07"/>
    <w:rsid w:val="00271812"/>
    <w:pPr>
      <w:spacing w:before="40" w:after="40" w:line="264" w:lineRule="auto"/>
    </w:pPr>
    <w:rPr>
      <w:rFonts w:ascii="Arial" w:eastAsia="Times New Roman" w:hAnsi="Arial" w:cs="Times New Roman"/>
      <w:sz w:val="19"/>
      <w:szCs w:val="21"/>
      <w:lang w:val="en-AU" w:eastAsia="en-AU"/>
    </w:rPr>
  </w:style>
  <w:style w:type="paragraph" w:customStyle="1" w:styleId="2396486DE4D742C3BEF07881B77CB6787">
    <w:name w:val="2396486DE4D742C3BEF07881B77CB6787"/>
    <w:rsid w:val="00271812"/>
    <w:pPr>
      <w:spacing w:before="40" w:after="40" w:line="264" w:lineRule="auto"/>
    </w:pPr>
    <w:rPr>
      <w:rFonts w:ascii="Arial" w:eastAsia="Times New Roman" w:hAnsi="Arial" w:cs="Times New Roman"/>
      <w:sz w:val="19"/>
      <w:szCs w:val="21"/>
      <w:lang w:val="en-AU" w:eastAsia="en-AU"/>
    </w:rPr>
  </w:style>
  <w:style w:type="paragraph" w:customStyle="1" w:styleId="518CBE1DD3634E3DAE05597CFAA8B3A07">
    <w:name w:val="518CBE1DD3634E3DAE05597CFAA8B3A07"/>
    <w:rsid w:val="00271812"/>
    <w:pPr>
      <w:spacing w:before="40" w:after="40" w:line="264" w:lineRule="auto"/>
    </w:pPr>
    <w:rPr>
      <w:rFonts w:asciiTheme="majorHAnsi" w:eastAsia="Times New Roman" w:hAnsiTheme="majorHAnsi" w:cs="Arial"/>
      <w:b/>
      <w:color w:val="000000" w:themeColor="text1"/>
      <w:sz w:val="19"/>
      <w:szCs w:val="20"/>
      <w:lang w:val="en-AU" w:eastAsia="en-US"/>
    </w:rPr>
  </w:style>
  <w:style w:type="paragraph" w:customStyle="1" w:styleId="80CDE15CFF644E6BB34C8BFE5781C8082">
    <w:name w:val="80CDE15CFF644E6BB34C8BFE5781C8082"/>
    <w:rsid w:val="00271812"/>
    <w:pPr>
      <w:spacing w:before="40" w:after="40" w:line="264" w:lineRule="auto"/>
    </w:pPr>
    <w:rPr>
      <w:rFonts w:ascii="Arial" w:eastAsia="Times New Roman" w:hAnsi="Arial" w:cs="Times New Roman"/>
      <w:sz w:val="19"/>
      <w:szCs w:val="21"/>
      <w:lang w:val="en-AU" w:eastAsia="en-AU"/>
    </w:rPr>
  </w:style>
  <w:style w:type="paragraph" w:customStyle="1" w:styleId="45408F11639F4FF98EB84394D6EC2A4D">
    <w:name w:val="45408F11639F4FF98EB84394D6EC2A4D"/>
    <w:rsid w:val="00271812"/>
    <w:pPr>
      <w:spacing w:before="40" w:after="40" w:line="264" w:lineRule="auto"/>
    </w:pPr>
    <w:rPr>
      <w:rFonts w:ascii="Arial" w:eastAsia="Times New Roman" w:hAnsi="Arial" w:cs="Times New Roman"/>
      <w:sz w:val="19"/>
      <w:szCs w:val="21"/>
      <w:lang w:val="en-AU" w:eastAsia="en-AU"/>
    </w:rPr>
  </w:style>
  <w:style w:type="paragraph" w:customStyle="1" w:styleId="B6932546956C4EDAB20CCFBF5E41F86D">
    <w:name w:val="B6932546956C4EDAB20CCFBF5E41F86D"/>
    <w:rsid w:val="008040F1"/>
    <w:pPr>
      <w:spacing w:after="160" w:line="259" w:lineRule="auto"/>
    </w:pPr>
    <w:rPr>
      <w:lang w:val="en-AU" w:eastAsia="zh-TW"/>
    </w:rPr>
  </w:style>
  <w:style w:type="paragraph" w:customStyle="1" w:styleId="9275EE9AF003499CA03293BC41CA45B3">
    <w:name w:val="9275EE9AF003499CA03293BC41CA45B3"/>
    <w:rsid w:val="008040F1"/>
    <w:pPr>
      <w:spacing w:after="160" w:line="259" w:lineRule="auto"/>
    </w:pPr>
    <w:rPr>
      <w:lang w:val="en-AU" w:eastAsia="zh-TW"/>
    </w:rPr>
  </w:style>
  <w:style w:type="paragraph" w:customStyle="1" w:styleId="DCF69ADCC61A42ECACFCC9D0416EA71D">
    <w:name w:val="DCF69ADCC61A42ECACFCC9D0416EA71D"/>
    <w:rsid w:val="008040F1"/>
    <w:pPr>
      <w:spacing w:after="160" w:line="259" w:lineRule="auto"/>
    </w:pPr>
    <w:rPr>
      <w:lang w:val="en-AU" w:eastAsia="zh-TW"/>
    </w:rPr>
  </w:style>
  <w:style w:type="paragraph" w:customStyle="1" w:styleId="A58DD3F5BF9B42BFAD260AFC3AE7A8EC">
    <w:name w:val="A58DD3F5BF9B42BFAD260AFC3AE7A8EC"/>
    <w:rsid w:val="008040F1"/>
    <w:pPr>
      <w:spacing w:after="160" w:line="259" w:lineRule="auto"/>
    </w:pPr>
    <w:rPr>
      <w:lang w:val="en-AU"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2018-07-01T00:00:00</PublishDate>
  <Abstract>Unit 1 and 2 assessment template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root>
  <subtitl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6EFBB9-E7A7-4E1B-8C33-EEF6568B6AB5}">
  <ds:schemaRefs>
    <ds:schemaRef ds:uri="http://schemas.openxmlformats.org/officeDocument/2006/bibliography"/>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EF62734-76FE-46C1-B526-1A0207C1A3F0}">
  <ds:schemaRefs>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 ds:uri="78c0712b-c315-463b-80c2-228949093bd8"/>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3219</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Manager>Examination — extended response</Manager>
  <Company>Queensland Curriculum and Assessment Authority</Company>
  <LinksUpToDate>false</LinksUpToDate>
  <CharactersWithSpaces>22310</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Queensland Curriculum and Assessment Authority</dc:creator>
  <cp:keywords/>
  <dc:description/>
  <cp:lastModifiedBy>TURNER, Gary (gturn44)</cp:lastModifiedBy>
  <cp:revision>4</cp:revision>
  <cp:lastPrinted>2019-06-20T02:50:00Z</cp:lastPrinted>
  <dcterms:created xsi:type="dcterms:W3CDTF">2023-04-24T04:27:00Z</dcterms:created>
  <dcterms:modified xsi:type="dcterms:W3CDTF">2023-04-24T04:47:00Z</dcterms:modified>
  <cp:category>180516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